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B1" w:rsidRPr="009A47D0" w:rsidRDefault="007713B1" w:rsidP="007713B1">
      <w:pPr>
        <w:pStyle w:val="a3"/>
        <w:rPr>
          <w:szCs w:val="28"/>
        </w:rPr>
      </w:pPr>
      <w:r w:rsidRPr="009A47D0">
        <w:rPr>
          <w:szCs w:val="28"/>
        </w:rPr>
        <w:t>ПРОЕКТНАЯ  ДЕКЛАРАЦИЯ</w:t>
      </w:r>
    </w:p>
    <w:p w:rsidR="00236C9A" w:rsidRPr="009A47D0" w:rsidRDefault="00236C9A" w:rsidP="00236C9A">
      <w:pPr>
        <w:jc w:val="center"/>
        <w:rPr>
          <w:b/>
          <w:sz w:val="28"/>
          <w:szCs w:val="28"/>
        </w:rPr>
      </w:pPr>
      <w:r w:rsidRPr="009A47D0">
        <w:rPr>
          <w:b/>
          <w:sz w:val="28"/>
          <w:szCs w:val="28"/>
        </w:rPr>
        <w:t>по строительству объекта капитального строительства -</w:t>
      </w:r>
    </w:p>
    <w:p w:rsidR="007713B1" w:rsidRDefault="00236C9A" w:rsidP="00236C9A">
      <w:pPr>
        <w:jc w:val="center"/>
      </w:pPr>
      <w:proofErr w:type="spellStart"/>
      <w:r>
        <w:rPr>
          <w:b/>
          <w:sz w:val="28"/>
          <w:szCs w:val="28"/>
        </w:rPr>
        <w:t>трехподъездного</w:t>
      </w:r>
      <w:proofErr w:type="spellEnd"/>
      <w:r>
        <w:rPr>
          <w:b/>
          <w:sz w:val="28"/>
          <w:szCs w:val="28"/>
        </w:rPr>
        <w:t xml:space="preserve"> 9-10-16 (в </w:t>
      </w:r>
      <w:proofErr w:type="spellStart"/>
      <w:r>
        <w:rPr>
          <w:b/>
          <w:sz w:val="28"/>
          <w:szCs w:val="28"/>
        </w:rPr>
        <w:t>т.ч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подвал+чердак</w:t>
      </w:r>
      <w:proofErr w:type="spellEnd"/>
      <w:r>
        <w:rPr>
          <w:b/>
          <w:sz w:val="28"/>
          <w:szCs w:val="28"/>
        </w:rPr>
        <w:t>) этажного 126-квартирного «Ж</w:t>
      </w:r>
      <w:r w:rsidRPr="009A47D0">
        <w:rPr>
          <w:b/>
          <w:sz w:val="28"/>
          <w:szCs w:val="28"/>
        </w:rPr>
        <w:t xml:space="preserve">илого дома в застройке по ул. Деловая-Родионова с инженерными сетями (лот </w:t>
      </w:r>
      <w:r>
        <w:rPr>
          <w:b/>
          <w:sz w:val="28"/>
          <w:szCs w:val="28"/>
        </w:rPr>
        <w:t>№</w:t>
      </w:r>
      <w:r w:rsidRPr="009A47D0">
        <w:rPr>
          <w:b/>
          <w:sz w:val="28"/>
          <w:szCs w:val="28"/>
        </w:rPr>
        <w:t>29) в Нижегородском районе</w:t>
      </w:r>
      <w:r>
        <w:rPr>
          <w:b/>
          <w:sz w:val="28"/>
          <w:szCs w:val="28"/>
        </w:rPr>
        <w:t>»</w:t>
      </w:r>
      <w:r w:rsidRPr="009A47D0">
        <w:rPr>
          <w:b/>
          <w:sz w:val="28"/>
          <w:szCs w:val="28"/>
        </w:rPr>
        <w:t>, расположенного по адресу: Нижегородская область, г. Нижний Новгород, Нижегородский район, ул. Родионова</w:t>
      </w:r>
    </w:p>
    <w:p w:rsidR="007713B1" w:rsidRDefault="007713B1" w:rsidP="007713B1">
      <w:pPr>
        <w:jc w:val="center"/>
      </w:pPr>
    </w:p>
    <w:p w:rsidR="007713B1" w:rsidRDefault="007713B1" w:rsidP="007713B1">
      <w:pPr>
        <w:jc w:val="center"/>
      </w:pPr>
    </w:p>
    <w:p w:rsidR="00E80B36" w:rsidRPr="0000321A" w:rsidRDefault="00E80B36" w:rsidP="00E80B36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  <w:u w:val="single"/>
        </w:rPr>
      </w:pPr>
      <w:r w:rsidRPr="0000321A">
        <w:rPr>
          <w:b/>
          <w:sz w:val="28"/>
          <w:szCs w:val="28"/>
          <w:u w:val="single"/>
        </w:rPr>
        <w:t>Информация о застройщике</w:t>
      </w:r>
    </w:p>
    <w:p w:rsidR="00E80B36" w:rsidRPr="0000321A" w:rsidRDefault="00E80B36" w:rsidP="00E80B36">
      <w:pPr>
        <w:jc w:val="both"/>
        <w:rPr>
          <w:b/>
          <w:sz w:val="28"/>
          <w:szCs w:val="28"/>
        </w:rPr>
      </w:pPr>
    </w:p>
    <w:p w:rsidR="00E80B36" w:rsidRPr="0000321A" w:rsidRDefault="00E80B36" w:rsidP="00E80B36">
      <w:pPr>
        <w:numPr>
          <w:ilvl w:val="1"/>
          <w:numId w:val="2"/>
        </w:numPr>
        <w:ind w:left="0" w:firstLine="0"/>
        <w:jc w:val="both"/>
        <w:rPr>
          <w:b/>
          <w:sz w:val="28"/>
          <w:szCs w:val="28"/>
        </w:rPr>
      </w:pPr>
      <w:r w:rsidRPr="0000321A">
        <w:rPr>
          <w:b/>
          <w:sz w:val="28"/>
          <w:szCs w:val="28"/>
        </w:rPr>
        <w:t>Фирменное наименование Застройщика:</w:t>
      </w:r>
    </w:p>
    <w:p w:rsidR="00E80B36" w:rsidRPr="0000321A" w:rsidRDefault="00E80B36" w:rsidP="00E80B36">
      <w:pPr>
        <w:jc w:val="both"/>
        <w:rPr>
          <w:sz w:val="28"/>
          <w:szCs w:val="28"/>
        </w:rPr>
      </w:pPr>
      <w:r w:rsidRPr="0000321A">
        <w:rPr>
          <w:sz w:val="28"/>
          <w:szCs w:val="28"/>
        </w:rPr>
        <w:t xml:space="preserve">1.1.1. Полное фирменное наименование: </w:t>
      </w:r>
      <w:r w:rsidR="00A2447A">
        <w:rPr>
          <w:sz w:val="28"/>
          <w:szCs w:val="28"/>
        </w:rPr>
        <w:t>м</w:t>
      </w:r>
      <w:r w:rsidRPr="0000321A">
        <w:rPr>
          <w:sz w:val="28"/>
          <w:szCs w:val="28"/>
        </w:rPr>
        <w:t>униципальное предприятие города Нижнего Новгорода «Объединенная дирекция по жилищному строительству города Нижнего Новгорода».</w:t>
      </w:r>
    </w:p>
    <w:p w:rsidR="00E80B36" w:rsidRPr="0000321A" w:rsidRDefault="00E80B36" w:rsidP="00E80B36">
      <w:pPr>
        <w:jc w:val="both"/>
        <w:rPr>
          <w:bCs/>
          <w:iCs/>
          <w:color w:val="000000"/>
          <w:spacing w:val="5"/>
          <w:sz w:val="28"/>
          <w:szCs w:val="28"/>
        </w:rPr>
      </w:pPr>
      <w:r w:rsidRPr="0000321A">
        <w:rPr>
          <w:sz w:val="28"/>
          <w:szCs w:val="28"/>
        </w:rPr>
        <w:t>1.1.2. Сокращенное наименование: МП «Объединенная дирекция».</w:t>
      </w:r>
    </w:p>
    <w:p w:rsidR="00E80B36" w:rsidRPr="00DA467F" w:rsidRDefault="00E80B36" w:rsidP="00E80B36">
      <w:pPr>
        <w:jc w:val="both"/>
      </w:pPr>
    </w:p>
    <w:p w:rsidR="00E80B36" w:rsidRPr="0000321A" w:rsidRDefault="00E80B36" w:rsidP="00E80B36">
      <w:pPr>
        <w:numPr>
          <w:ilvl w:val="1"/>
          <w:numId w:val="2"/>
        </w:numPr>
        <w:jc w:val="both"/>
        <w:rPr>
          <w:sz w:val="28"/>
          <w:szCs w:val="28"/>
        </w:rPr>
      </w:pPr>
      <w:r w:rsidRPr="0000321A">
        <w:rPr>
          <w:b/>
          <w:sz w:val="28"/>
          <w:szCs w:val="28"/>
        </w:rPr>
        <w:t>Место нахождения Застройщика:</w:t>
      </w:r>
    </w:p>
    <w:p w:rsidR="001F66AB" w:rsidRPr="001F66AB" w:rsidRDefault="001F66AB" w:rsidP="001F66AB">
      <w:pPr>
        <w:jc w:val="both"/>
        <w:rPr>
          <w:spacing w:val="4"/>
          <w:sz w:val="28"/>
          <w:szCs w:val="28"/>
        </w:rPr>
      </w:pPr>
      <w:r w:rsidRPr="001F66AB">
        <w:rPr>
          <w:spacing w:val="4"/>
          <w:sz w:val="28"/>
          <w:szCs w:val="28"/>
        </w:rPr>
        <w:t xml:space="preserve">1.2.1. Юридический адрес: 603001, </w:t>
      </w:r>
      <w:proofErr w:type="spellStart"/>
      <w:r w:rsidRPr="001F66AB">
        <w:rPr>
          <w:spacing w:val="4"/>
          <w:sz w:val="28"/>
          <w:szCs w:val="28"/>
        </w:rPr>
        <w:t>г.Н.Новгород</w:t>
      </w:r>
      <w:proofErr w:type="spellEnd"/>
      <w:r w:rsidRPr="001F66AB">
        <w:rPr>
          <w:spacing w:val="4"/>
          <w:sz w:val="28"/>
          <w:szCs w:val="28"/>
        </w:rPr>
        <w:t xml:space="preserve">, </w:t>
      </w:r>
      <w:proofErr w:type="gramStart"/>
      <w:r w:rsidRPr="001F66AB">
        <w:rPr>
          <w:spacing w:val="4"/>
          <w:sz w:val="28"/>
          <w:szCs w:val="28"/>
        </w:rPr>
        <w:t>Нижне-Волжская</w:t>
      </w:r>
      <w:proofErr w:type="gramEnd"/>
      <w:r w:rsidRPr="001F66AB">
        <w:rPr>
          <w:spacing w:val="4"/>
          <w:sz w:val="28"/>
          <w:szCs w:val="28"/>
        </w:rPr>
        <w:t xml:space="preserve"> набережная, 17/2</w:t>
      </w:r>
    </w:p>
    <w:p w:rsidR="001F66AB" w:rsidRPr="001F66AB" w:rsidRDefault="001F66AB" w:rsidP="001F66AB">
      <w:pPr>
        <w:jc w:val="both"/>
        <w:rPr>
          <w:spacing w:val="4"/>
          <w:sz w:val="28"/>
          <w:szCs w:val="28"/>
        </w:rPr>
      </w:pPr>
      <w:r w:rsidRPr="001F66AB">
        <w:rPr>
          <w:spacing w:val="4"/>
          <w:sz w:val="28"/>
          <w:szCs w:val="28"/>
        </w:rPr>
        <w:t xml:space="preserve">1.2.2. Почтовый адрес: 603005, </w:t>
      </w:r>
      <w:proofErr w:type="spellStart"/>
      <w:r w:rsidRPr="001F66AB">
        <w:rPr>
          <w:spacing w:val="4"/>
          <w:sz w:val="28"/>
          <w:szCs w:val="28"/>
        </w:rPr>
        <w:t>г.Н.Новгород</w:t>
      </w:r>
      <w:proofErr w:type="spellEnd"/>
      <w:r w:rsidRPr="001F66AB">
        <w:rPr>
          <w:spacing w:val="4"/>
          <w:sz w:val="28"/>
          <w:szCs w:val="28"/>
        </w:rPr>
        <w:t xml:space="preserve">, </w:t>
      </w:r>
      <w:proofErr w:type="spellStart"/>
      <w:r w:rsidRPr="001F66AB">
        <w:rPr>
          <w:spacing w:val="4"/>
          <w:sz w:val="28"/>
          <w:szCs w:val="28"/>
        </w:rPr>
        <w:t>ул.Пискунова</w:t>
      </w:r>
      <w:proofErr w:type="spellEnd"/>
      <w:r w:rsidRPr="001F66AB">
        <w:rPr>
          <w:spacing w:val="4"/>
          <w:sz w:val="28"/>
          <w:szCs w:val="28"/>
        </w:rPr>
        <w:t>, д.29, оф.45</w:t>
      </w:r>
    </w:p>
    <w:p w:rsidR="001F66AB" w:rsidRPr="001F66AB" w:rsidRDefault="001F66AB" w:rsidP="001F66AB">
      <w:pPr>
        <w:jc w:val="both"/>
        <w:rPr>
          <w:spacing w:val="4"/>
          <w:sz w:val="28"/>
          <w:szCs w:val="28"/>
        </w:rPr>
      </w:pPr>
      <w:r w:rsidRPr="001F66AB">
        <w:rPr>
          <w:spacing w:val="4"/>
          <w:sz w:val="28"/>
          <w:szCs w:val="28"/>
        </w:rPr>
        <w:t xml:space="preserve">1.2.3. Фактический адрес местонахождения: 603005, </w:t>
      </w:r>
      <w:proofErr w:type="spellStart"/>
      <w:r w:rsidRPr="001F66AB">
        <w:rPr>
          <w:spacing w:val="4"/>
          <w:sz w:val="28"/>
          <w:szCs w:val="28"/>
        </w:rPr>
        <w:t>г.Н.Новгород</w:t>
      </w:r>
      <w:proofErr w:type="spellEnd"/>
      <w:r w:rsidRPr="001F66AB">
        <w:rPr>
          <w:spacing w:val="4"/>
          <w:sz w:val="28"/>
          <w:szCs w:val="28"/>
        </w:rPr>
        <w:t xml:space="preserve">, </w:t>
      </w:r>
      <w:proofErr w:type="spellStart"/>
      <w:r w:rsidRPr="001F66AB">
        <w:rPr>
          <w:spacing w:val="4"/>
          <w:sz w:val="28"/>
          <w:szCs w:val="28"/>
        </w:rPr>
        <w:t>ул.Пискунова</w:t>
      </w:r>
      <w:proofErr w:type="spellEnd"/>
      <w:r w:rsidRPr="001F66AB">
        <w:rPr>
          <w:spacing w:val="4"/>
          <w:sz w:val="28"/>
          <w:szCs w:val="28"/>
        </w:rPr>
        <w:t>, д.29, оф.45</w:t>
      </w:r>
    </w:p>
    <w:p w:rsidR="001F66AB" w:rsidRPr="001F66AB" w:rsidRDefault="001F66AB" w:rsidP="001F66AB">
      <w:pPr>
        <w:jc w:val="both"/>
        <w:rPr>
          <w:sz w:val="28"/>
          <w:szCs w:val="28"/>
        </w:rPr>
      </w:pPr>
      <w:r w:rsidRPr="001F66AB">
        <w:rPr>
          <w:spacing w:val="4"/>
          <w:sz w:val="28"/>
          <w:szCs w:val="28"/>
        </w:rPr>
        <w:t xml:space="preserve">1.2.4. </w:t>
      </w:r>
      <w:r w:rsidRPr="001F66AB">
        <w:rPr>
          <w:sz w:val="28"/>
          <w:szCs w:val="28"/>
        </w:rPr>
        <w:t>Телефон/факс: (</w:t>
      </w:r>
      <w:r w:rsidRPr="001F66AB">
        <w:rPr>
          <w:spacing w:val="4"/>
          <w:sz w:val="28"/>
          <w:szCs w:val="28"/>
        </w:rPr>
        <w:t>831) 418-50-10, отдел продаж тел.: 418-50-12</w:t>
      </w:r>
    </w:p>
    <w:p w:rsidR="00E80B36" w:rsidRPr="0000321A" w:rsidRDefault="00E80B36" w:rsidP="00E80B36">
      <w:pPr>
        <w:jc w:val="both"/>
        <w:rPr>
          <w:sz w:val="28"/>
          <w:szCs w:val="28"/>
        </w:rPr>
      </w:pPr>
    </w:p>
    <w:p w:rsidR="00E80B36" w:rsidRPr="00E26677" w:rsidRDefault="00E80B36" w:rsidP="00E80B36">
      <w:pPr>
        <w:numPr>
          <w:ilvl w:val="1"/>
          <w:numId w:val="2"/>
        </w:numPr>
        <w:jc w:val="both"/>
        <w:rPr>
          <w:sz w:val="28"/>
          <w:szCs w:val="28"/>
        </w:rPr>
      </w:pPr>
      <w:r w:rsidRPr="00E26677">
        <w:rPr>
          <w:b/>
          <w:sz w:val="28"/>
          <w:szCs w:val="28"/>
        </w:rPr>
        <w:t>Режим работы Застройщика:</w:t>
      </w:r>
    </w:p>
    <w:p w:rsidR="00E80B36" w:rsidRPr="00E26677" w:rsidRDefault="00E80B36" w:rsidP="00E80B36">
      <w:pPr>
        <w:jc w:val="both"/>
        <w:rPr>
          <w:sz w:val="28"/>
          <w:szCs w:val="28"/>
        </w:rPr>
      </w:pPr>
      <w:r w:rsidRPr="00E26677">
        <w:rPr>
          <w:sz w:val="28"/>
          <w:szCs w:val="28"/>
        </w:rPr>
        <w:t>Рабочие дни: понедельник-четверг с 09:00 до 18:00, в пятницу с 09:00 до 17:00.</w:t>
      </w:r>
    </w:p>
    <w:p w:rsidR="00E80B36" w:rsidRPr="00E26677" w:rsidRDefault="00E80B36" w:rsidP="00E80B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Обед: с 12:00 до 12:48. </w:t>
      </w:r>
      <w:r w:rsidRPr="00E26677">
        <w:rPr>
          <w:sz w:val="28"/>
          <w:szCs w:val="28"/>
        </w:rPr>
        <w:t>Выходные дни: суббота и воскресенье.</w:t>
      </w:r>
    </w:p>
    <w:p w:rsidR="00E80B36" w:rsidRPr="00E26677" w:rsidRDefault="00E80B36" w:rsidP="00E80B36">
      <w:pPr>
        <w:jc w:val="both"/>
        <w:rPr>
          <w:sz w:val="28"/>
          <w:szCs w:val="28"/>
        </w:rPr>
      </w:pPr>
    </w:p>
    <w:p w:rsidR="00E80B36" w:rsidRPr="00E26677" w:rsidRDefault="00E80B36" w:rsidP="00E80B36">
      <w:pPr>
        <w:numPr>
          <w:ilvl w:val="1"/>
          <w:numId w:val="2"/>
        </w:numPr>
        <w:jc w:val="both"/>
        <w:rPr>
          <w:sz w:val="28"/>
          <w:szCs w:val="28"/>
        </w:rPr>
      </w:pPr>
      <w:r w:rsidRPr="00E26677">
        <w:rPr>
          <w:b/>
          <w:sz w:val="28"/>
          <w:szCs w:val="28"/>
        </w:rPr>
        <w:t>Государственная регистрация Застройщика:</w:t>
      </w:r>
    </w:p>
    <w:p w:rsidR="00E80B36" w:rsidRPr="00E26677" w:rsidRDefault="00E80B36" w:rsidP="00E80B36">
      <w:pPr>
        <w:jc w:val="both"/>
        <w:rPr>
          <w:sz w:val="28"/>
          <w:szCs w:val="28"/>
        </w:rPr>
      </w:pPr>
      <w:r w:rsidRPr="00E26677">
        <w:rPr>
          <w:sz w:val="28"/>
          <w:szCs w:val="28"/>
        </w:rPr>
        <w:t xml:space="preserve">1.4.1. ОГРН 1135260005616, свидетельство о государственной регистрации юридического лица: серия 52 №005100070, выдано 15.04.2013г. ИФНС России по Нижегородскому району </w:t>
      </w:r>
      <w:proofErr w:type="spellStart"/>
      <w:r w:rsidRPr="00E26677">
        <w:rPr>
          <w:sz w:val="28"/>
          <w:szCs w:val="28"/>
        </w:rPr>
        <w:t>г.Н.Новгорода</w:t>
      </w:r>
      <w:proofErr w:type="spellEnd"/>
      <w:r w:rsidRPr="00E26677">
        <w:rPr>
          <w:sz w:val="28"/>
          <w:szCs w:val="28"/>
        </w:rPr>
        <w:t>.</w:t>
      </w:r>
    </w:p>
    <w:p w:rsidR="00E80B36" w:rsidRPr="00E26677" w:rsidRDefault="00E80B36" w:rsidP="00E80B36">
      <w:pPr>
        <w:jc w:val="both"/>
        <w:rPr>
          <w:sz w:val="28"/>
          <w:szCs w:val="28"/>
        </w:rPr>
      </w:pPr>
      <w:r w:rsidRPr="00E26677">
        <w:rPr>
          <w:sz w:val="28"/>
          <w:szCs w:val="28"/>
        </w:rPr>
        <w:t xml:space="preserve">1.4.2. ИНН/КПП 5260355406/526001001, свидетельство о постановке на учет российской организации в налоговом органе по месту её нахождения: серия 52 №005097507, выдано 15.04.2013г. ИФНС России по Нижегородскому району </w:t>
      </w:r>
      <w:proofErr w:type="spellStart"/>
      <w:r w:rsidRPr="00E26677">
        <w:rPr>
          <w:sz w:val="28"/>
          <w:szCs w:val="28"/>
        </w:rPr>
        <w:t>г.Н.Новгорода</w:t>
      </w:r>
      <w:proofErr w:type="spellEnd"/>
      <w:r w:rsidRPr="00E26677">
        <w:rPr>
          <w:sz w:val="28"/>
          <w:szCs w:val="28"/>
        </w:rPr>
        <w:t>.</w:t>
      </w:r>
    </w:p>
    <w:p w:rsidR="00E80B36" w:rsidRPr="00C46A0D" w:rsidRDefault="00E80B36" w:rsidP="00E80B36">
      <w:pPr>
        <w:jc w:val="both"/>
        <w:rPr>
          <w:b/>
          <w:sz w:val="16"/>
          <w:szCs w:val="16"/>
        </w:rPr>
      </w:pPr>
    </w:p>
    <w:p w:rsidR="00E80B36" w:rsidRPr="00E26677" w:rsidRDefault="00E80B36" w:rsidP="00E80B36">
      <w:pPr>
        <w:numPr>
          <w:ilvl w:val="1"/>
          <w:numId w:val="2"/>
        </w:numPr>
        <w:jc w:val="both"/>
        <w:rPr>
          <w:b/>
          <w:sz w:val="28"/>
          <w:szCs w:val="28"/>
        </w:rPr>
      </w:pPr>
      <w:r w:rsidRPr="00E26677">
        <w:rPr>
          <w:b/>
          <w:sz w:val="28"/>
          <w:szCs w:val="28"/>
        </w:rPr>
        <w:t>Учредители Застройщика:</w:t>
      </w:r>
    </w:p>
    <w:p w:rsidR="00E80B36" w:rsidRPr="00E26677" w:rsidRDefault="00E80B36" w:rsidP="00E80B36">
      <w:pPr>
        <w:jc w:val="both"/>
        <w:rPr>
          <w:sz w:val="28"/>
          <w:szCs w:val="28"/>
        </w:rPr>
      </w:pPr>
      <w:r w:rsidRPr="00E26677">
        <w:rPr>
          <w:sz w:val="28"/>
          <w:szCs w:val="28"/>
        </w:rPr>
        <w:t>100% долей уставного капитала владеет муниципальное образование город Нижний Новгород, полномочия собственника осуществляются Администрацией города Нижнего Новгорода.</w:t>
      </w:r>
    </w:p>
    <w:p w:rsidR="00E80B36" w:rsidRPr="00C46A0D" w:rsidRDefault="00E80B36" w:rsidP="00E80B36">
      <w:pPr>
        <w:jc w:val="both"/>
        <w:rPr>
          <w:sz w:val="16"/>
          <w:szCs w:val="16"/>
        </w:rPr>
      </w:pPr>
    </w:p>
    <w:p w:rsidR="00E80B36" w:rsidRDefault="00E80B36" w:rsidP="00E80B36">
      <w:pPr>
        <w:numPr>
          <w:ilvl w:val="1"/>
          <w:numId w:val="2"/>
        </w:numPr>
        <w:jc w:val="both"/>
        <w:rPr>
          <w:sz w:val="28"/>
          <w:szCs w:val="28"/>
        </w:rPr>
      </w:pPr>
      <w:r w:rsidRPr="00E26677">
        <w:rPr>
          <w:sz w:val="28"/>
          <w:szCs w:val="28"/>
        </w:rPr>
        <w:t>Ранее в строительстве ж</w:t>
      </w:r>
      <w:r w:rsidR="002E1220">
        <w:rPr>
          <w:sz w:val="28"/>
          <w:szCs w:val="28"/>
        </w:rPr>
        <w:t>илых объектов застройщик участия</w:t>
      </w:r>
      <w:r w:rsidRPr="00E26677">
        <w:rPr>
          <w:sz w:val="28"/>
          <w:szCs w:val="28"/>
        </w:rPr>
        <w:t xml:space="preserve"> не принимал.</w:t>
      </w:r>
    </w:p>
    <w:p w:rsidR="007A4FDA" w:rsidRPr="00E26677" w:rsidRDefault="007A4FDA" w:rsidP="007A4FDA">
      <w:pPr>
        <w:ind w:left="360"/>
        <w:jc w:val="both"/>
        <w:rPr>
          <w:sz w:val="28"/>
          <w:szCs w:val="28"/>
        </w:rPr>
      </w:pPr>
    </w:p>
    <w:p w:rsidR="00E80B36" w:rsidRPr="00C46A0D" w:rsidRDefault="00E80B36" w:rsidP="00E80B36">
      <w:pPr>
        <w:jc w:val="both"/>
        <w:rPr>
          <w:sz w:val="16"/>
          <w:szCs w:val="16"/>
        </w:rPr>
      </w:pPr>
    </w:p>
    <w:p w:rsidR="00E80B36" w:rsidRPr="00E26677" w:rsidRDefault="00E80B36" w:rsidP="00E80B36">
      <w:pPr>
        <w:numPr>
          <w:ilvl w:val="1"/>
          <w:numId w:val="2"/>
        </w:numPr>
        <w:jc w:val="both"/>
        <w:rPr>
          <w:b/>
          <w:sz w:val="28"/>
          <w:szCs w:val="28"/>
        </w:rPr>
      </w:pPr>
      <w:r w:rsidRPr="00E26677">
        <w:rPr>
          <w:b/>
          <w:sz w:val="28"/>
          <w:szCs w:val="28"/>
        </w:rPr>
        <w:t>Лицензирование:</w:t>
      </w:r>
    </w:p>
    <w:p w:rsidR="00E80B36" w:rsidRPr="00E26677" w:rsidRDefault="00E80B36" w:rsidP="00E80B36">
      <w:pPr>
        <w:jc w:val="both"/>
        <w:rPr>
          <w:sz w:val="28"/>
          <w:szCs w:val="28"/>
        </w:rPr>
      </w:pPr>
      <w:r w:rsidRPr="00E26677">
        <w:rPr>
          <w:sz w:val="28"/>
          <w:szCs w:val="28"/>
        </w:rPr>
        <w:t>1.7.1. Функции технического заказчика в соответствии с договором №</w:t>
      </w:r>
      <w:r w:rsidR="00F13D7C">
        <w:rPr>
          <w:sz w:val="28"/>
          <w:szCs w:val="28"/>
        </w:rPr>
        <w:t>06/2013 от 15.08</w:t>
      </w:r>
      <w:r w:rsidRPr="00E26677">
        <w:rPr>
          <w:sz w:val="28"/>
          <w:szCs w:val="28"/>
        </w:rPr>
        <w:t>.2013г. выполняет муниципальное казенное учреждение «Главное управление по капитальному строительству города Нижнего Новгорода». Свидетельство о допуске к определенному виду или видам работ, которые оказывают влияние на безопасность объектов капитального строительства № 0333.03-2010-5253001854-С-033 от «03» мая 2012 г., выдано Некоммерческим партнерством «Объединение нижегородских строителей».</w:t>
      </w:r>
    </w:p>
    <w:p w:rsidR="00E80B36" w:rsidRPr="00E26677" w:rsidRDefault="00E80B36" w:rsidP="00E80B36">
      <w:pPr>
        <w:jc w:val="both"/>
        <w:rPr>
          <w:sz w:val="28"/>
          <w:szCs w:val="28"/>
        </w:rPr>
      </w:pPr>
      <w:r w:rsidRPr="00926042">
        <w:rPr>
          <w:sz w:val="28"/>
          <w:szCs w:val="28"/>
        </w:rPr>
        <w:t>1.7.2. Функции авторского надзора</w:t>
      </w:r>
      <w:r w:rsidR="00E74D06">
        <w:rPr>
          <w:sz w:val="28"/>
          <w:szCs w:val="28"/>
        </w:rPr>
        <w:t xml:space="preserve"> в соответствии с договором: №56/У-2013 от 22.08</w:t>
      </w:r>
      <w:r w:rsidRPr="00926042">
        <w:rPr>
          <w:sz w:val="28"/>
          <w:szCs w:val="28"/>
        </w:rPr>
        <w:t>.2013г. выполняет Общество с ограниченной ответственностью «</w:t>
      </w:r>
      <w:r w:rsidR="00E74D06">
        <w:rPr>
          <w:sz w:val="28"/>
          <w:szCs w:val="28"/>
        </w:rPr>
        <w:t>Дизайн-Центр</w:t>
      </w:r>
      <w:r w:rsidRPr="00926042">
        <w:rPr>
          <w:sz w:val="28"/>
          <w:szCs w:val="28"/>
        </w:rPr>
        <w:t xml:space="preserve">». Свидетельство о допуске к определенному виду или видам работ, которые оказывают влияние на безопасность объектов капитального строительства № </w:t>
      </w:r>
      <w:r w:rsidR="00455A52">
        <w:rPr>
          <w:sz w:val="28"/>
          <w:szCs w:val="28"/>
        </w:rPr>
        <w:t>0011.02-2009-5257003725-П-022</w:t>
      </w:r>
      <w:r w:rsidRPr="00926042">
        <w:rPr>
          <w:sz w:val="28"/>
          <w:szCs w:val="28"/>
        </w:rPr>
        <w:t xml:space="preserve"> от «26» ноября 2012 г., выдано СРО Некоммерческим партнерством «Объединение нижегородских проектировщиков».</w:t>
      </w:r>
    </w:p>
    <w:p w:rsidR="00E80B36" w:rsidRPr="00E26677" w:rsidRDefault="00E80B36" w:rsidP="00E80B36">
      <w:pPr>
        <w:jc w:val="both"/>
        <w:rPr>
          <w:sz w:val="28"/>
          <w:szCs w:val="28"/>
        </w:rPr>
      </w:pPr>
    </w:p>
    <w:p w:rsidR="00E80B36" w:rsidRDefault="00E80B36" w:rsidP="00E80B36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 финансовых рез</w:t>
      </w:r>
      <w:r w:rsidR="00361134">
        <w:rPr>
          <w:b/>
          <w:sz w:val="28"/>
          <w:szCs w:val="28"/>
        </w:rPr>
        <w:t>ультатах текущего года (на 3</w:t>
      </w:r>
      <w:r w:rsidR="005B0579">
        <w:rPr>
          <w:b/>
          <w:sz w:val="28"/>
          <w:szCs w:val="28"/>
        </w:rPr>
        <w:t>1.12</w:t>
      </w:r>
      <w:r>
        <w:rPr>
          <w:b/>
          <w:sz w:val="28"/>
          <w:szCs w:val="28"/>
        </w:rPr>
        <w:t>.2013г.), размерах дебиторской и кредиторской задолженности:</w:t>
      </w:r>
    </w:p>
    <w:p w:rsidR="005B0579" w:rsidRDefault="005B0579" w:rsidP="005B0579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Финансовый результат текущего года: 7 986 тыс. рублей.</w:t>
      </w:r>
    </w:p>
    <w:p w:rsidR="005B0579" w:rsidRDefault="005B0579" w:rsidP="005B0579">
      <w:pPr>
        <w:numPr>
          <w:ilvl w:val="2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кредиторской задолженности: 13 685 тыс. рублей. </w:t>
      </w:r>
    </w:p>
    <w:p w:rsidR="00E80B36" w:rsidRDefault="005B0579" w:rsidP="005B0579">
      <w:pPr>
        <w:jc w:val="both"/>
        <w:rPr>
          <w:b/>
        </w:rPr>
      </w:pPr>
      <w:r>
        <w:rPr>
          <w:sz w:val="28"/>
          <w:szCs w:val="28"/>
        </w:rPr>
        <w:t>1.8.3. Размер дебиторской задолженности: 265 748 тыс. рублей.</w:t>
      </w:r>
    </w:p>
    <w:p w:rsidR="00E80B36" w:rsidRPr="008830D9" w:rsidRDefault="00E80B36" w:rsidP="00E80B36">
      <w:pPr>
        <w:jc w:val="both"/>
        <w:rPr>
          <w:sz w:val="28"/>
          <w:szCs w:val="28"/>
        </w:rPr>
      </w:pPr>
      <w:r w:rsidRPr="008830D9">
        <w:rPr>
          <w:b/>
          <w:sz w:val="28"/>
          <w:szCs w:val="28"/>
        </w:rPr>
        <w:t xml:space="preserve">2. </w:t>
      </w:r>
      <w:r w:rsidRPr="008830D9">
        <w:rPr>
          <w:b/>
          <w:sz w:val="28"/>
          <w:szCs w:val="28"/>
        </w:rPr>
        <w:tab/>
      </w:r>
      <w:r w:rsidRPr="008830D9">
        <w:rPr>
          <w:b/>
          <w:sz w:val="28"/>
          <w:szCs w:val="28"/>
          <w:u w:val="single"/>
        </w:rPr>
        <w:t>Информация о проекте строительства</w:t>
      </w:r>
    </w:p>
    <w:p w:rsidR="007713B1" w:rsidRDefault="007713B1" w:rsidP="007713B1"/>
    <w:p w:rsidR="000D162D" w:rsidRPr="00D75697" w:rsidRDefault="000D162D" w:rsidP="000D162D">
      <w:pPr>
        <w:jc w:val="both"/>
        <w:rPr>
          <w:b/>
          <w:sz w:val="28"/>
          <w:szCs w:val="28"/>
        </w:rPr>
      </w:pPr>
      <w:r w:rsidRPr="00D75697">
        <w:rPr>
          <w:b/>
          <w:sz w:val="28"/>
          <w:szCs w:val="28"/>
        </w:rPr>
        <w:t xml:space="preserve">2.1. </w:t>
      </w:r>
      <w:r w:rsidRPr="00D75697">
        <w:rPr>
          <w:b/>
          <w:sz w:val="28"/>
          <w:szCs w:val="28"/>
        </w:rPr>
        <w:tab/>
        <w:t>Цель проекта, сроки реализации:</w:t>
      </w:r>
    </w:p>
    <w:p w:rsidR="00D07267" w:rsidRDefault="00D07267" w:rsidP="007713B1"/>
    <w:p w:rsidR="000D162D" w:rsidRPr="00452B8D" w:rsidRDefault="000D162D" w:rsidP="000D162D">
      <w:pPr>
        <w:jc w:val="both"/>
        <w:rPr>
          <w:sz w:val="28"/>
          <w:szCs w:val="28"/>
        </w:rPr>
      </w:pPr>
      <w:r w:rsidRPr="00452B8D">
        <w:rPr>
          <w:sz w:val="28"/>
          <w:szCs w:val="28"/>
        </w:rPr>
        <w:t xml:space="preserve">Целью проекта является строительство </w:t>
      </w:r>
      <w:r w:rsidR="00C57BC7">
        <w:rPr>
          <w:sz w:val="28"/>
          <w:szCs w:val="28"/>
        </w:rPr>
        <w:t>«</w:t>
      </w:r>
      <w:r w:rsidRPr="00452B8D">
        <w:rPr>
          <w:sz w:val="28"/>
          <w:szCs w:val="28"/>
        </w:rPr>
        <w:t>Жилого дома в застройке по ул. Деловая-Родионова с инженерными сетями (лот №29) в Нижегородском районе</w:t>
      </w:r>
      <w:r w:rsidR="00C57BC7">
        <w:rPr>
          <w:sz w:val="28"/>
          <w:szCs w:val="28"/>
        </w:rPr>
        <w:t>»</w:t>
      </w:r>
      <w:r w:rsidRPr="00452B8D">
        <w:rPr>
          <w:sz w:val="28"/>
          <w:szCs w:val="28"/>
        </w:rPr>
        <w:t>, расположенного по адресу: Нижегородская область, г. Нижний Новгород, Нижегородский район, ул. Родионова.</w:t>
      </w:r>
    </w:p>
    <w:p w:rsidR="000D162D" w:rsidRDefault="000D162D" w:rsidP="000D162D">
      <w:pPr>
        <w:jc w:val="both"/>
        <w:rPr>
          <w:sz w:val="28"/>
          <w:szCs w:val="28"/>
        </w:rPr>
      </w:pPr>
      <w:r>
        <w:rPr>
          <w:sz w:val="28"/>
          <w:szCs w:val="28"/>
        </w:rPr>
        <w:t>2.1.1 Э</w:t>
      </w:r>
      <w:r w:rsidRPr="00123A03">
        <w:rPr>
          <w:sz w:val="28"/>
          <w:szCs w:val="28"/>
        </w:rPr>
        <w:t>тапы строительства:</w:t>
      </w:r>
    </w:p>
    <w:p w:rsidR="000D162D" w:rsidRDefault="000D162D" w:rsidP="000D162D">
      <w:pPr>
        <w:numPr>
          <w:ilvl w:val="3"/>
          <w:numId w:val="4"/>
        </w:numPr>
        <w:rPr>
          <w:sz w:val="28"/>
          <w:szCs w:val="28"/>
        </w:rPr>
      </w:pPr>
      <w:r w:rsidRPr="00123A03">
        <w:rPr>
          <w:sz w:val="28"/>
          <w:szCs w:val="28"/>
        </w:rPr>
        <w:t>Строительство жилого дома ведется в одну очередь.</w:t>
      </w:r>
    </w:p>
    <w:p w:rsidR="0077198E" w:rsidRPr="005670B8" w:rsidRDefault="0077198E" w:rsidP="0077198E">
      <w:pPr>
        <w:pStyle w:val="a3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                </w:t>
      </w:r>
      <w:r w:rsidRPr="005670B8">
        <w:rPr>
          <w:b w:val="0"/>
          <w:szCs w:val="28"/>
        </w:rPr>
        <w:t xml:space="preserve">начало строительства – </w:t>
      </w:r>
      <w:r w:rsidR="005670B8" w:rsidRPr="005670B8">
        <w:rPr>
          <w:b w:val="0"/>
          <w:szCs w:val="28"/>
          <w:lang w:val="ru-RU"/>
        </w:rPr>
        <w:t>август</w:t>
      </w:r>
      <w:r w:rsidRPr="005670B8">
        <w:rPr>
          <w:b w:val="0"/>
          <w:szCs w:val="28"/>
        </w:rPr>
        <w:t xml:space="preserve"> 20</w:t>
      </w:r>
      <w:r w:rsidRPr="005670B8">
        <w:rPr>
          <w:b w:val="0"/>
          <w:szCs w:val="28"/>
          <w:lang w:val="ru-RU"/>
        </w:rPr>
        <w:t>13</w:t>
      </w:r>
      <w:r w:rsidRPr="005670B8">
        <w:rPr>
          <w:b w:val="0"/>
          <w:szCs w:val="28"/>
        </w:rPr>
        <w:t>г.</w:t>
      </w:r>
    </w:p>
    <w:p w:rsidR="0077198E" w:rsidRPr="005670B8" w:rsidRDefault="0077198E" w:rsidP="0077198E">
      <w:pPr>
        <w:pStyle w:val="a3"/>
        <w:jc w:val="both"/>
        <w:rPr>
          <w:b w:val="0"/>
          <w:szCs w:val="28"/>
        </w:rPr>
      </w:pPr>
      <w:r w:rsidRPr="005670B8">
        <w:rPr>
          <w:b w:val="0"/>
          <w:szCs w:val="28"/>
          <w:lang w:val="ru-RU"/>
        </w:rPr>
        <w:t xml:space="preserve">                </w:t>
      </w:r>
      <w:r w:rsidRPr="005670B8">
        <w:rPr>
          <w:b w:val="0"/>
          <w:szCs w:val="28"/>
        </w:rPr>
        <w:t xml:space="preserve">окончание строительства – </w:t>
      </w:r>
      <w:r w:rsidR="005670B8" w:rsidRPr="005670B8">
        <w:rPr>
          <w:b w:val="0"/>
          <w:szCs w:val="28"/>
          <w:lang w:val="ru-RU"/>
        </w:rPr>
        <w:t>4</w:t>
      </w:r>
      <w:r w:rsidRPr="005670B8">
        <w:rPr>
          <w:b w:val="0"/>
          <w:szCs w:val="28"/>
          <w:lang w:val="ru-RU"/>
        </w:rPr>
        <w:t xml:space="preserve"> квартал</w:t>
      </w:r>
      <w:r w:rsidRPr="005670B8">
        <w:rPr>
          <w:b w:val="0"/>
          <w:szCs w:val="28"/>
        </w:rPr>
        <w:t xml:space="preserve"> 201</w:t>
      </w:r>
      <w:r w:rsidRPr="005670B8">
        <w:rPr>
          <w:b w:val="0"/>
          <w:szCs w:val="28"/>
          <w:lang w:val="ru-RU"/>
        </w:rPr>
        <w:t>4</w:t>
      </w:r>
      <w:r w:rsidRPr="005670B8">
        <w:rPr>
          <w:b w:val="0"/>
          <w:szCs w:val="28"/>
        </w:rPr>
        <w:t>г.</w:t>
      </w:r>
    </w:p>
    <w:p w:rsidR="00EB2CF4" w:rsidRDefault="00EB2CF4" w:rsidP="00EB2CF4">
      <w:pPr>
        <w:pStyle w:val="a3"/>
        <w:jc w:val="both"/>
        <w:rPr>
          <w:b w:val="0"/>
          <w:szCs w:val="28"/>
          <w:lang w:val="ru-RU"/>
        </w:rPr>
      </w:pPr>
    </w:p>
    <w:p w:rsidR="00EB2CF4" w:rsidRPr="004E1A78" w:rsidRDefault="00EB2CF4" w:rsidP="00EB2CF4">
      <w:pPr>
        <w:pStyle w:val="a3"/>
        <w:jc w:val="both"/>
        <w:rPr>
          <w:b w:val="0"/>
          <w:szCs w:val="28"/>
          <w:lang w:val="ru-RU"/>
        </w:rPr>
      </w:pPr>
      <w:r w:rsidRPr="004E1A78">
        <w:rPr>
          <w:b w:val="0"/>
          <w:szCs w:val="28"/>
          <w:lang w:val="ru-RU"/>
        </w:rPr>
        <w:t>2.</w:t>
      </w:r>
      <w:r w:rsidR="008B5313" w:rsidRPr="004E1A78">
        <w:rPr>
          <w:b w:val="0"/>
          <w:szCs w:val="28"/>
          <w:lang w:val="ru-RU"/>
        </w:rPr>
        <w:t>1.</w:t>
      </w:r>
      <w:r w:rsidRPr="004E1A78">
        <w:rPr>
          <w:b w:val="0"/>
          <w:szCs w:val="28"/>
          <w:lang w:val="ru-RU"/>
        </w:rPr>
        <w:t>2. Сведения о проведении экспертизы проектной документации:</w:t>
      </w:r>
    </w:p>
    <w:p w:rsidR="00EB2CF4" w:rsidRPr="004E1A78" w:rsidRDefault="004E1A78" w:rsidP="00EB2CF4">
      <w:pPr>
        <w:pStyle w:val="a3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 xml:space="preserve">Положительное </w:t>
      </w:r>
      <w:r w:rsidRPr="004E1A78">
        <w:rPr>
          <w:b w:val="0"/>
          <w:szCs w:val="28"/>
        </w:rPr>
        <w:t>заключение</w:t>
      </w:r>
      <w:r w:rsidR="00EB2CF4" w:rsidRPr="004E1A78">
        <w:rPr>
          <w:b w:val="0"/>
          <w:szCs w:val="28"/>
        </w:rPr>
        <w:t xml:space="preserve"> № </w:t>
      </w:r>
      <w:r w:rsidR="00EB2CF4" w:rsidRPr="004E1A78">
        <w:rPr>
          <w:b w:val="0"/>
          <w:szCs w:val="28"/>
          <w:lang w:val="ru-RU"/>
        </w:rPr>
        <w:t>0</w:t>
      </w:r>
      <w:r>
        <w:rPr>
          <w:b w:val="0"/>
          <w:szCs w:val="28"/>
          <w:lang w:val="ru-RU"/>
        </w:rPr>
        <w:t>288</w:t>
      </w:r>
      <w:r w:rsidR="00EB2CF4" w:rsidRPr="004E1A78">
        <w:rPr>
          <w:b w:val="0"/>
          <w:szCs w:val="28"/>
        </w:rPr>
        <w:t>-</w:t>
      </w:r>
      <w:r w:rsidR="00EB2CF4" w:rsidRPr="004E1A78">
        <w:rPr>
          <w:b w:val="0"/>
          <w:szCs w:val="28"/>
          <w:lang w:val="ru-RU"/>
        </w:rPr>
        <w:t>1</w:t>
      </w:r>
      <w:r>
        <w:rPr>
          <w:b w:val="0"/>
          <w:szCs w:val="28"/>
          <w:lang w:val="ru-RU"/>
        </w:rPr>
        <w:t>3</w:t>
      </w:r>
      <w:r w:rsidR="00EB2CF4" w:rsidRPr="004E1A78">
        <w:rPr>
          <w:b w:val="0"/>
          <w:szCs w:val="28"/>
        </w:rPr>
        <w:t>/УГЭ-</w:t>
      </w:r>
      <w:r w:rsidR="00EB2CF4" w:rsidRPr="004E1A78">
        <w:rPr>
          <w:b w:val="0"/>
          <w:szCs w:val="28"/>
          <w:lang w:val="ru-RU"/>
        </w:rPr>
        <w:t>4</w:t>
      </w:r>
      <w:r>
        <w:rPr>
          <w:b w:val="0"/>
          <w:szCs w:val="28"/>
          <w:lang w:val="ru-RU"/>
        </w:rPr>
        <w:t>541</w:t>
      </w:r>
      <w:r w:rsidR="00EB2CF4" w:rsidRPr="004E1A78">
        <w:rPr>
          <w:b w:val="0"/>
          <w:szCs w:val="28"/>
        </w:rPr>
        <w:t xml:space="preserve"> от «</w:t>
      </w:r>
      <w:r>
        <w:rPr>
          <w:b w:val="0"/>
          <w:szCs w:val="28"/>
          <w:lang w:val="ru-RU"/>
        </w:rPr>
        <w:t>22</w:t>
      </w:r>
      <w:r w:rsidR="00EB2CF4" w:rsidRPr="004E1A78">
        <w:rPr>
          <w:b w:val="0"/>
          <w:szCs w:val="28"/>
        </w:rPr>
        <w:t xml:space="preserve">» </w:t>
      </w:r>
      <w:r w:rsidR="00EB2CF4" w:rsidRPr="004E1A78">
        <w:rPr>
          <w:b w:val="0"/>
          <w:szCs w:val="28"/>
          <w:lang w:val="ru-RU"/>
        </w:rPr>
        <w:t>а</w:t>
      </w:r>
      <w:r>
        <w:rPr>
          <w:b w:val="0"/>
          <w:szCs w:val="28"/>
          <w:lang w:val="ru-RU"/>
        </w:rPr>
        <w:t>преля</w:t>
      </w:r>
      <w:r w:rsidR="00EB2CF4" w:rsidRPr="004E1A78">
        <w:rPr>
          <w:b w:val="0"/>
          <w:szCs w:val="28"/>
        </w:rPr>
        <w:t xml:space="preserve"> 20</w:t>
      </w:r>
      <w:r>
        <w:rPr>
          <w:b w:val="0"/>
          <w:szCs w:val="28"/>
          <w:lang w:val="ru-RU"/>
        </w:rPr>
        <w:t>13</w:t>
      </w:r>
      <w:r w:rsidR="00EB2CF4" w:rsidRPr="004E1A78">
        <w:rPr>
          <w:b w:val="0"/>
          <w:szCs w:val="28"/>
        </w:rPr>
        <w:t>г.</w:t>
      </w:r>
      <w:r w:rsidR="00EB2CF4" w:rsidRPr="004E1A78">
        <w:rPr>
          <w:b w:val="0"/>
          <w:szCs w:val="28"/>
          <w:lang w:val="ru-RU"/>
        </w:rPr>
        <w:t xml:space="preserve"> (№ в реестре: 52-1-5-</w:t>
      </w:r>
      <w:r>
        <w:rPr>
          <w:b w:val="0"/>
          <w:szCs w:val="28"/>
          <w:lang w:val="ru-RU"/>
        </w:rPr>
        <w:t>0288-13</w:t>
      </w:r>
      <w:r w:rsidR="00EB2CF4" w:rsidRPr="004E1A78">
        <w:rPr>
          <w:b w:val="0"/>
          <w:szCs w:val="28"/>
          <w:lang w:val="ru-RU"/>
        </w:rPr>
        <w:t>)</w:t>
      </w:r>
      <w:r w:rsidR="00EB2CF4" w:rsidRPr="004E1A78">
        <w:rPr>
          <w:b w:val="0"/>
          <w:szCs w:val="28"/>
        </w:rPr>
        <w:t xml:space="preserve"> выдано Государственным </w:t>
      </w:r>
      <w:r w:rsidR="00EB2CF4" w:rsidRPr="004E1A78">
        <w:rPr>
          <w:b w:val="0"/>
          <w:szCs w:val="28"/>
          <w:lang w:val="ru-RU"/>
        </w:rPr>
        <w:t xml:space="preserve">автономным </w:t>
      </w:r>
      <w:r w:rsidR="00EB2CF4" w:rsidRPr="004E1A78">
        <w:rPr>
          <w:b w:val="0"/>
          <w:szCs w:val="28"/>
        </w:rPr>
        <w:t>учреждением Нижегородской области «Управлением Государственной экспертизы проектной документации и результатов инженерных изысканий».</w:t>
      </w:r>
    </w:p>
    <w:p w:rsidR="000D162D" w:rsidRDefault="000D162D" w:rsidP="007713B1">
      <w:pPr>
        <w:rPr>
          <w:lang w:val="x-none"/>
        </w:rPr>
      </w:pPr>
    </w:p>
    <w:p w:rsidR="008B5313" w:rsidRPr="008B5313" w:rsidRDefault="008B5313" w:rsidP="008B5313">
      <w:pPr>
        <w:pStyle w:val="a5"/>
        <w:numPr>
          <w:ilvl w:val="1"/>
          <w:numId w:val="4"/>
        </w:numPr>
        <w:rPr>
          <w:b/>
          <w:sz w:val="28"/>
          <w:szCs w:val="28"/>
        </w:rPr>
      </w:pPr>
      <w:r w:rsidRPr="008B5313">
        <w:rPr>
          <w:b/>
          <w:sz w:val="28"/>
          <w:szCs w:val="28"/>
        </w:rPr>
        <w:t>Разрешение на строительство:</w:t>
      </w:r>
    </w:p>
    <w:p w:rsidR="008B5313" w:rsidRDefault="008B5313" w:rsidP="008B5313">
      <w:pPr>
        <w:pStyle w:val="a5"/>
        <w:rPr>
          <w:lang w:val="x-none"/>
        </w:rPr>
      </w:pPr>
    </w:p>
    <w:p w:rsidR="008B5313" w:rsidRDefault="008B5313" w:rsidP="00023EF9">
      <w:pPr>
        <w:jc w:val="both"/>
        <w:rPr>
          <w:sz w:val="28"/>
          <w:szCs w:val="28"/>
        </w:rPr>
      </w:pPr>
      <w:r w:rsidRPr="00657FBC">
        <w:rPr>
          <w:sz w:val="28"/>
          <w:szCs w:val="28"/>
        </w:rPr>
        <w:t>Разрешение на строительство объекта капитального строительства</w:t>
      </w:r>
      <w:r>
        <w:rPr>
          <w:sz w:val="28"/>
          <w:szCs w:val="28"/>
        </w:rPr>
        <w:t xml:space="preserve"> </w:t>
      </w:r>
      <w:r w:rsidR="004A6F6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A6F61">
        <w:rPr>
          <w:sz w:val="28"/>
          <w:szCs w:val="28"/>
        </w:rPr>
        <w:t>«Ж</w:t>
      </w:r>
      <w:r w:rsidRPr="00452B8D">
        <w:rPr>
          <w:sz w:val="28"/>
          <w:szCs w:val="28"/>
        </w:rPr>
        <w:t>ило</w:t>
      </w:r>
      <w:r w:rsidR="004A6F61">
        <w:rPr>
          <w:sz w:val="28"/>
          <w:szCs w:val="28"/>
        </w:rPr>
        <w:t xml:space="preserve">й </w:t>
      </w:r>
      <w:r w:rsidRPr="00452B8D">
        <w:rPr>
          <w:sz w:val="28"/>
          <w:szCs w:val="28"/>
        </w:rPr>
        <w:t xml:space="preserve">дом в застройке по ул. Деловая-Родионова с инженерными сетями (лот </w:t>
      </w:r>
      <w:r>
        <w:rPr>
          <w:sz w:val="28"/>
          <w:szCs w:val="28"/>
        </w:rPr>
        <w:t>2</w:t>
      </w:r>
      <w:r w:rsidRPr="00452B8D">
        <w:rPr>
          <w:sz w:val="28"/>
          <w:szCs w:val="28"/>
        </w:rPr>
        <w:t>9) в Нижегородском районе, расположенн</w:t>
      </w:r>
      <w:r w:rsidR="004A6F61">
        <w:rPr>
          <w:sz w:val="28"/>
          <w:szCs w:val="28"/>
        </w:rPr>
        <w:t>ый</w:t>
      </w:r>
      <w:r w:rsidRPr="00452B8D">
        <w:rPr>
          <w:sz w:val="28"/>
          <w:szCs w:val="28"/>
        </w:rPr>
        <w:t xml:space="preserve"> по адресу: Нижегородская область, г. </w:t>
      </w:r>
      <w:r w:rsidRPr="00452B8D">
        <w:rPr>
          <w:sz w:val="28"/>
          <w:szCs w:val="28"/>
        </w:rPr>
        <w:lastRenderedPageBreak/>
        <w:t>Нижний Новгород, Нижегородский район, ул. Родионова</w:t>
      </w:r>
      <w:r w:rsidR="00023EF9">
        <w:rPr>
          <w:sz w:val="28"/>
          <w:szCs w:val="28"/>
        </w:rPr>
        <w:t xml:space="preserve">», </w:t>
      </w:r>
      <w:r w:rsidR="00023EF9" w:rsidRPr="00657FBC">
        <w:rPr>
          <w:sz w:val="28"/>
          <w:szCs w:val="28"/>
        </w:rPr>
        <w:t>выдано Администрацией города Нижнего Новгорода</w:t>
      </w:r>
      <w:r w:rsidR="00023EF9">
        <w:rPr>
          <w:sz w:val="28"/>
          <w:szCs w:val="28"/>
        </w:rPr>
        <w:t xml:space="preserve"> 14 октября 2013г. № </w:t>
      </w:r>
      <w:r w:rsidR="00023EF9">
        <w:rPr>
          <w:sz w:val="28"/>
          <w:szCs w:val="28"/>
          <w:lang w:val="en-US"/>
        </w:rPr>
        <w:t>RU</w:t>
      </w:r>
      <w:r w:rsidR="00023EF9" w:rsidRPr="00C26600">
        <w:rPr>
          <w:sz w:val="28"/>
          <w:szCs w:val="28"/>
        </w:rPr>
        <w:t xml:space="preserve"> 52303000-27/1403</w:t>
      </w:r>
      <w:r w:rsidR="00023EF9">
        <w:rPr>
          <w:sz w:val="28"/>
          <w:szCs w:val="28"/>
        </w:rPr>
        <w:t>р</w:t>
      </w:r>
      <w:r w:rsidR="00C26600">
        <w:rPr>
          <w:sz w:val="28"/>
          <w:szCs w:val="28"/>
        </w:rPr>
        <w:t xml:space="preserve">, сроком действия до 01 января 2015г. </w:t>
      </w:r>
    </w:p>
    <w:p w:rsidR="00984815" w:rsidRDefault="00984815" w:rsidP="00023EF9">
      <w:pPr>
        <w:jc w:val="both"/>
        <w:rPr>
          <w:sz w:val="28"/>
          <w:szCs w:val="28"/>
        </w:rPr>
      </w:pPr>
    </w:p>
    <w:p w:rsidR="00984815" w:rsidRDefault="00984815" w:rsidP="00984815">
      <w:pPr>
        <w:numPr>
          <w:ilvl w:val="1"/>
          <w:numId w:val="4"/>
        </w:numPr>
        <w:ind w:left="0" w:firstLine="0"/>
        <w:jc w:val="both"/>
        <w:rPr>
          <w:b/>
          <w:sz w:val="28"/>
          <w:szCs w:val="28"/>
        </w:rPr>
      </w:pPr>
      <w:r w:rsidRPr="00AA0C73">
        <w:rPr>
          <w:b/>
          <w:sz w:val="28"/>
          <w:szCs w:val="28"/>
        </w:rPr>
        <w:t>Права застройщика на земельный участок, его площадь и границы:</w:t>
      </w:r>
    </w:p>
    <w:p w:rsidR="00760450" w:rsidRPr="00AA0C73" w:rsidRDefault="00760450" w:rsidP="00760450">
      <w:pPr>
        <w:jc w:val="both"/>
        <w:rPr>
          <w:b/>
          <w:sz w:val="28"/>
          <w:szCs w:val="28"/>
        </w:rPr>
      </w:pPr>
    </w:p>
    <w:p w:rsidR="00984815" w:rsidRDefault="000F5726" w:rsidP="001B0F8B">
      <w:pPr>
        <w:jc w:val="both"/>
        <w:rPr>
          <w:sz w:val="28"/>
          <w:szCs w:val="28"/>
        </w:rPr>
      </w:pPr>
      <w:r>
        <w:t>2.3.1</w:t>
      </w:r>
      <w:r w:rsidR="007278A6">
        <w:t>.</w:t>
      </w:r>
      <w:r>
        <w:t xml:space="preserve"> </w:t>
      </w:r>
      <w:r w:rsidRPr="00AA0C73">
        <w:rPr>
          <w:sz w:val="28"/>
          <w:szCs w:val="28"/>
        </w:rPr>
        <w:t>Договор аренды земельного участка от</w:t>
      </w:r>
      <w:r>
        <w:rPr>
          <w:sz w:val="28"/>
          <w:szCs w:val="28"/>
        </w:rPr>
        <w:t xml:space="preserve"> 02 августа 2013г. № 17108</w:t>
      </w:r>
      <w:r w:rsidRPr="001B0F8B">
        <w:rPr>
          <w:sz w:val="28"/>
          <w:szCs w:val="28"/>
        </w:rPr>
        <w:t xml:space="preserve">/06 </w:t>
      </w:r>
      <w:r w:rsidR="001B0F8B" w:rsidRPr="00AA0C73">
        <w:rPr>
          <w:sz w:val="28"/>
          <w:szCs w:val="28"/>
        </w:rPr>
        <w:t>заключенный</w:t>
      </w:r>
      <w:r w:rsidR="001B0F8B">
        <w:rPr>
          <w:sz w:val="28"/>
          <w:szCs w:val="28"/>
        </w:rPr>
        <w:t xml:space="preserve"> </w:t>
      </w:r>
      <w:r w:rsidR="001B0F8B" w:rsidRPr="00AA0C73">
        <w:rPr>
          <w:sz w:val="28"/>
          <w:szCs w:val="28"/>
        </w:rPr>
        <w:t>между Администрацией города Нижнего Новгорода (Арендодатель) и Муниципальным предприятием города Нижнего Новгорода «Объединенная дирекция по жилищному строительству города Нижнего Новгорода» (Арендатор), зарегистрирован Управлением Федеральной службы государственной регистрации, кадастра и картографии по Нижегородской области</w:t>
      </w:r>
      <w:r w:rsidR="001B0F8B">
        <w:rPr>
          <w:sz w:val="28"/>
          <w:szCs w:val="28"/>
        </w:rPr>
        <w:t xml:space="preserve"> 08.10.2013г.</w:t>
      </w:r>
      <w:r w:rsidR="00F6386B">
        <w:rPr>
          <w:sz w:val="28"/>
          <w:szCs w:val="28"/>
        </w:rPr>
        <w:t>,</w:t>
      </w:r>
      <w:r w:rsidR="001B0F8B">
        <w:rPr>
          <w:sz w:val="28"/>
          <w:szCs w:val="28"/>
        </w:rPr>
        <w:t xml:space="preserve"> </w:t>
      </w:r>
      <w:r w:rsidR="00F6386B" w:rsidRPr="00AA0C73">
        <w:rPr>
          <w:sz w:val="28"/>
          <w:szCs w:val="28"/>
        </w:rPr>
        <w:t>номер регистрации: 52-52</w:t>
      </w:r>
      <w:r w:rsidR="00F6386B">
        <w:rPr>
          <w:sz w:val="28"/>
          <w:szCs w:val="28"/>
        </w:rPr>
        <w:t xml:space="preserve"> 01/313/2013-083. Срок аренды до 02 февраля 2015г.</w:t>
      </w:r>
    </w:p>
    <w:p w:rsidR="003C4558" w:rsidRDefault="003C4558" w:rsidP="001B0F8B">
      <w:pPr>
        <w:jc w:val="both"/>
        <w:rPr>
          <w:sz w:val="28"/>
          <w:szCs w:val="28"/>
        </w:rPr>
      </w:pPr>
      <w:r>
        <w:rPr>
          <w:sz w:val="28"/>
          <w:szCs w:val="28"/>
        </w:rPr>
        <w:t>2.3.2</w:t>
      </w:r>
      <w:r w:rsidR="007278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F0C15">
        <w:rPr>
          <w:sz w:val="28"/>
          <w:szCs w:val="28"/>
        </w:rPr>
        <w:t xml:space="preserve">Характеристики земельного участка: </w:t>
      </w:r>
    </w:p>
    <w:p w:rsidR="003C4558" w:rsidRDefault="003C4558" w:rsidP="001B0F8B">
      <w:pPr>
        <w:jc w:val="both"/>
        <w:rPr>
          <w:sz w:val="28"/>
          <w:szCs w:val="28"/>
        </w:rPr>
      </w:pPr>
      <w:r w:rsidRPr="008F0C15">
        <w:rPr>
          <w:sz w:val="28"/>
          <w:szCs w:val="28"/>
        </w:rPr>
        <w:t>к</w:t>
      </w:r>
      <w:r>
        <w:rPr>
          <w:sz w:val="28"/>
          <w:szCs w:val="28"/>
        </w:rPr>
        <w:t>адастровый номер 52:18:0060210:2662</w:t>
      </w:r>
      <w:r w:rsidR="004A28C0">
        <w:rPr>
          <w:sz w:val="28"/>
          <w:szCs w:val="28"/>
        </w:rPr>
        <w:t>, площадь 4581 м.</w:t>
      </w:r>
      <w:r w:rsidR="00230E89">
        <w:rPr>
          <w:sz w:val="28"/>
          <w:szCs w:val="28"/>
        </w:rPr>
        <w:t>, местонахожде</w:t>
      </w:r>
      <w:r w:rsidR="00F20911">
        <w:rPr>
          <w:sz w:val="28"/>
          <w:szCs w:val="28"/>
        </w:rPr>
        <w:t>н</w:t>
      </w:r>
      <w:r w:rsidR="00230E89">
        <w:rPr>
          <w:sz w:val="28"/>
          <w:szCs w:val="28"/>
        </w:rPr>
        <w:t xml:space="preserve">ие </w:t>
      </w:r>
      <w:r w:rsidR="00F20911">
        <w:rPr>
          <w:sz w:val="28"/>
          <w:szCs w:val="28"/>
        </w:rPr>
        <w:t>Нижегородская область, г. Нижний Новгород, Нижегородский район, ул. Родионова</w:t>
      </w:r>
      <w:r w:rsidR="00FE42FE">
        <w:rPr>
          <w:sz w:val="28"/>
          <w:szCs w:val="28"/>
        </w:rPr>
        <w:t xml:space="preserve">. </w:t>
      </w:r>
      <w:r w:rsidR="00FE42FE" w:rsidRPr="008F0C15">
        <w:rPr>
          <w:sz w:val="28"/>
          <w:szCs w:val="28"/>
        </w:rPr>
        <w:t>Собственник участка - Администраци</w:t>
      </w:r>
      <w:r w:rsidR="00FE42FE">
        <w:rPr>
          <w:sz w:val="28"/>
          <w:szCs w:val="28"/>
        </w:rPr>
        <w:t>я</w:t>
      </w:r>
      <w:r w:rsidR="00FE42FE" w:rsidRPr="008F0C15">
        <w:rPr>
          <w:sz w:val="28"/>
          <w:szCs w:val="28"/>
        </w:rPr>
        <w:t xml:space="preserve"> города Нижнего Новгорода.</w:t>
      </w:r>
    </w:p>
    <w:p w:rsidR="00FE42FE" w:rsidRDefault="00FE42FE" w:rsidP="001B0F8B">
      <w:pPr>
        <w:jc w:val="both"/>
        <w:rPr>
          <w:sz w:val="28"/>
          <w:szCs w:val="28"/>
        </w:rPr>
      </w:pPr>
      <w:r>
        <w:rPr>
          <w:sz w:val="28"/>
          <w:szCs w:val="28"/>
        </w:rPr>
        <w:t>2.3.3</w:t>
      </w:r>
      <w:r w:rsidR="007278A6">
        <w:rPr>
          <w:sz w:val="28"/>
          <w:szCs w:val="28"/>
        </w:rPr>
        <w:t xml:space="preserve">. </w:t>
      </w:r>
      <w:r w:rsidR="007278A6" w:rsidRPr="00930978">
        <w:rPr>
          <w:sz w:val="28"/>
          <w:szCs w:val="28"/>
        </w:rPr>
        <w:t xml:space="preserve">Благоустройство территории предполагает </w:t>
      </w:r>
      <w:r w:rsidR="007278A6">
        <w:rPr>
          <w:sz w:val="28"/>
          <w:szCs w:val="28"/>
        </w:rPr>
        <w:t xml:space="preserve">размещение на участке площадок для игр детей, </w:t>
      </w:r>
      <w:r w:rsidR="007278A6" w:rsidRPr="00930978">
        <w:rPr>
          <w:sz w:val="28"/>
          <w:szCs w:val="28"/>
        </w:rPr>
        <w:t>отдыха взросл</w:t>
      </w:r>
      <w:r w:rsidR="007278A6">
        <w:rPr>
          <w:sz w:val="28"/>
          <w:szCs w:val="28"/>
        </w:rPr>
        <w:t xml:space="preserve">ых, занятий физкультурой, хозяйственных целей, </w:t>
      </w:r>
      <w:proofErr w:type="spellStart"/>
      <w:r w:rsidR="007278A6">
        <w:rPr>
          <w:sz w:val="28"/>
          <w:szCs w:val="28"/>
        </w:rPr>
        <w:t>мусороконтейнеров</w:t>
      </w:r>
      <w:proofErr w:type="spellEnd"/>
      <w:r w:rsidR="007278A6">
        <w:rPr>
          <w:sz w:val="28"/>
          <w:szCs w:val="28"/>
        </w:rPr>
        <w:t xml:space="preserve">, парковки машин. Площадки запроектированы с учетом пользования жителями соседних домов. Покрытие проездов, тротуаров, хозяйственных площадок принято из асфальтобетона, детских площадок – из газона, физкультурных площадок – из асфальтобетона и искусственного покрытия. Участок озеленяется посевом трав, посадкой деревьев и кустарников. Площадки оборудуются малыми архитектурными формами и </w:t>
      </w:r>
      <w:r w:rsidR="00386541">
        <w:rPr>
          <w:sz w:val="28"/>
          <w:szCs w:val="28"/>
        </w:rPr>
        <w:t>переносными изделиями</w:t>
      </w:r>
      <w:r w:rsidR="007278A6">
        <w:rPr>
          <w:sz w:val="28"/>
          <w:szCs w:val="28"/>
        </w:rPr>
        <w:t>.</w:t>
      </w:r>
    </w:p>
    <w:p w:rsidR="00935E64" w:rsidRDefault="00935E64" w:rsidP="001B0F8B">
      <w:pPr>
        <w:jc w:val="both"/>
        <w:rPr>
          <w:sz w:val="28"/>
          <w:szCs w:val="28"/>
        </w:rPr>
      </w:pPr>
    </w:p>
    <w:p w:rsidR="00935E64" w:rsidRPr="00A356FD" w:rsidRDefault="00935E64" w:rsidP="00935E64">
      <w:pPr>
        <w:numPr>
          <w:ilvl w:val="1"/>
          <w:numId w:val="4"/>
        </w:numPr>
        <w:ind w:left="0" w:firstLine="0"/>
        <w:jc w:val="both"/>
        <w:rPr>
          <w:b/>
          <w:sz w:val="28"/>
          <w:szCs w:val="28"/>
        </w:rPr>
      </w:pPr>
      <w:r w:rsidRPr="00A356FD">
        <w:rPr>
          <w:b/>
          <w:sz w:val="28"/>
          <w:szCs w:val="28"/>
        </w:rPr>
        <w:t>Местоположение, описание строящегося объекта:</w:t>
      </w:r>
    </w:p>
    <w:p w:rsidR="00935E64" w:rsidRDefault="00935E64" w:rsidP="001B0F8B">
      <w:pPr>
        <w:jc w:val="both"/>
      </w:pPr>
    </w:p>
    <w:p w:rsidR="00935E64" w:rsidRPr="0008400B" w:rsidRDefault="00C04062" w:rsidP="001B0F8B">
      <w:pPr>
        <w:jc w:val="both"/>
        <w:rPr>
          <w:sz w:val="28"/>
          <w:szCs w:val="28"/>
        </w:rPr>
      </w:pPr>
      <w:r w:rsidRPr="0008400B">
        <w:rPr>
          <w:sz w:val="28"/>
          <w:szCs w:val="28"/>
        </w:rPr>
        <w:t>Строительный адрес: г. Нижний Новгород, Нижегородский район, ул. Деловая, у дома №24</w:t>
      </w:r>
      <w:r w:rsidR="002735B8" w:rsidRPr="0008400B">
        <w:rPr>
          <w:sz w:val="28"/>
          <w:szCs w:val="28"/>
        </w:rPr>
        <w:t xml:space="preserve">. </w:t>
      </w:r>
    </w:p>
    <w:p w:rsidR="002735B8" w:rsidRPr="0008400B" w:rsidRDefault="002735B8" w:rsidP="001B0F8B">
      <w:pPr>
        <w:jc w:val="both"/>
        <w:rPr>
          <w:sz w:val="28"/>
          <w:szCs w:val="28"/>
        </w:rPr>
      </w:pPr>
      <w:r w:rsidRPr="0008400B">
        <w:rPr>
          <w:sz w:val="28"/>
          <w:szCs w:val="28"/>
        </w:rPr>
        <w:t xml:space="preserve">Здание имеет переменную этажность – </w:t>
      </w:r>
      <w:r w:rsidR="007901B8">
        <w:rPr>
          <w:sz w:val="28"/>
          <w:szCs w:val="28"/>
        </w:rPr>
        <w:t>шест</w:t>
      </w:r>
      <w:r w:rsidRPr="0008400B">
        <w:rPr>
          <w:sz w:val="28"/>
          <w:szCs w:val="28"/>
        </w:rPr>
        <w:t xml:space="preserve">надцать и </w:t>
      </w:r>
      <w:r w:rsidR="007901B8">
        <w:rPr>
          <w:sz w:val="28"/>
          <w:szCs w:val="28"/>
        </w:rPr>
        <w:t>девят</w:t>
      </w:r>
      <w:r w:rsidRPr="0008400B">
        <w:rPr>
          <w:sz w:val="28"/>
          <w:szCs w:val="28"/>
        </w:rPr>
        <w:t>ь этажей. По форме здание состоит из трех объемов: квадратной 1</w:t>
      </w:r>
      <w:r w:rsidR="00943468">
        <w:rPr>
          <w:sz w:val="28"/>
          <w:szCs w:val="28"/>
        </w:rPr>
        <w:t>6</w:t>
      </w:r>
      <w:r w:rsidRPr="0008400B">
        <w:rPr>
          <w:sz w:val="28"/>
          <w:szCs w:val="28"/>
        </w:rPr>
        <w:t>-ти этажной секции</w:t>
      </w:r>
      <w:r w:rsidR="00943468">
        <w:rPr>
          <w:sz w:val="28"/>
          <w:szCs w:val="28"/>
        </w:rPr>
        <w:t xml:space="preserve"> (в том числе подвал и чердак)</w:t>
      </w:r>
      <w:r w:rsidRPr="0008400B">
        <w:rPr>
          <w:sz w:val="28"/>
          <w:szCs w:val="28"/>
        </w:rPr>
        <w:t xml:space="preserve">, </w:t>
      </w:r>
      <w:r w:rsidR="002626A4">
        <w:rPr>
          <w:sz w:val="28"/>
          <w:szCs w:val="28"/>
        </w:rPr>
        <w:t>8</w:t>
      </w:r>
      <w:r w:rsidRPr="0008400B">
        <w:rPr>
          <w:sz w:val="28"/>
          <w:szCs w:val="28"/>
        </w:rPr>
        <w:t>-</w:t>
      </w:r>
      <w:r w:rsidR="002626A4">
        <w:rPr>
          <w:sz w:val="28"/>
          <w:szCs w:val="28"/>
        </w:rPr>
        <w:t>9</w:t>
      </w:r>
      <w:r w:rsidRPr="0008400B">
        <w:rPr>
          <w:sz w:val="28"/>
          <w:szCs w:val="28"/>
        </w:rPr>
        <w:t>-</w:t>
      </w:r>
      <w:r w:rsidR="002626A4">
        <w:rPr>
          <w:sz w:val="28"/>
          <w:szCs w:val="28"/>
        </w:rPr>
        <w:t>ти</w:t>
      </w:r>
      <w:r w:rsidRPr="0008400B">
        <w:rPr>
          <w:sz w:val="28"/>
          <w:szCs w:val="28"/>
        </w:rPr>
        <w:t xml:space="preserve"> этажной дугообразной секции</w:t>
      </w:r>
      <w:r w:rsidR="002626A4">
        <w:rPr>
          <w:sz w:val="28"/>
          <w:szCs w:val="28"/>
        </w:rPr>
        <w:t xml:space="preserve"> (в том числе подвал и чердак)</w:t>
      </w:r>
      <w:r w:rsidRPr="0008400B">
        <w:rPr>
          <w:sz w:val="28"/>
          <w:szCs w:val="28"/>
        </w:rPr>
        <w:t xml:space="preserve"> и </w:t>
      </w:r>
      <w:r w:rsidR="002626A4">
        <w:rPr>
          <w:sz w:val="28"/>
          <w:szCs w:val="28"/>
        </w:rPr>
        <w:t>9</w:t>
      </w:r>
      <w:r w:rsidRPr="0008400B">
        <w:rPr>
          <w:sz w:val="28"/>
          <w:szCs w:val="28"/>
        </w:rPr>
        <w:t>-</w:t>
      </w:r>
      <w:r w:rsidR="002626A4">
        <w:rPr>
          <w:sz w:val="28"/>
          <w:szCs w:val="28"/>
        </w:rPr>
        <w:t>т</w:t>
      </w:r>
      <w:r w:rsidRPr="0008400B">
        <w:rPr>
          <w:sz w:val="28"/>
          <w:szCs w:val="28"/>
        </w:rPr>
        <w:t>и этажной башни-эллипса</w:t>
      </w:r>
      <w:r w:rsidR="0098114C">
        <w:rPr>
          <w:sz w:val="28"/>
          <w:szCs w:val="28"/>
        </w:rPr>
        <w:t xml:space="preserve"> (в том числе цоколь)</w:t>
      </w:r>
      <w:r w:rsidRPr="0008400B">
        <w:rPr>
          <w:sz w:val="28"/>
          <w:szCs w:val="28"/>
        </w:rPr>
        <w:t xml:space="preserve">. </w:t>
      </w:r>
      <w:r w:rsidR="002A4AF8">
        <w:rPr>
          <w:sz w:val="28"/>
          <w:szCs w:val="28"/>
        </w:rPr>
        <w:t>Шестнад</w:t>
      </w:r>
      <w:r w:rsidRPr="0008400B">
        <w:rPr>
          <w:sz w:val="28"/>
          <w:szCs w:val="28"/>
        </w:rPr>
        <w:t>цатиэтажная секция является пристроенной к существующему 10-ти этажному жилому дому.</w:t>
      </w:r>
      <w:r w:rsidR="000549D5">
        <w:rPr>
          <w:sz w:val="28"/>
          <w:szCs w:val="28"/>
        </w:rPr>
        <w:t xml:space="preserve"> Количество квартир – 126 шт.</w:t>
      </w:r>
    </w:p>
    <w:p w:rsidR="0008400B" w:rsidRDefault="0008400B" w:rsidP="001B0F8B">
      <w:pPr>
        <w:jc w:val="both"/>
      </w:pPr>
    </w:p>
    <w:p w:rsidR="003C781B" w:rsidRPr="003C781B" w:rsidRDefault="003C781B" w:rsidP="003C781B">
      <w:pPr>
        <w:pStyle w:val="a5"/>
        <w:numPr>
          <w:ilvl w:val="1"/>
          <w:numId w:val="5"/>
        </w:numPr>
        <w:jc w:val="both"/>
        <w:rPr>
          <w:b/>
          <w:sz w:val="28"/>
          <w:szCs w:val="28"/>
        </w:rPr>
      </w:pPr>
      <w:r w:rsidRPr="003C781B">
        <w:rPr>
          <w:b/>
          <w:sz w:val="28"/>
          <w:szCs w:val="28"/>
        </w:rPr>
        <w:t>Технические характеристики самостоятельных частей дома:</w:t>
      </w:r>
    </w:p>
    <w:p w:rsidR="003C781B" w:rsidRPr="003C781B" w:rsidRDefault="003C781B" w:rsidP="003C781B">
      <w:pPr>
        <w:jc w:val="both"/>
        <w:rPr>
          <w:b/>
          <w:sz w:val="28"/>
          <w:szCs w:val="28"/>
          <w:u w:val="single"/>
        </w:rPr>
      </w:pPr>
      <w:r w:rsidRPr="003C781B">
        <w:rPr>
          <w:b/>
          <w:sz w:val="28"/>
          <w:szCs w:val="28"/>
          <w:u w:val="single"/>
        </w:rPr>
        <w:t>(планируемые (проектные) характеристики):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68"/>
      </w:tblGrid>
      <w:tr w:rsidR="003C781B" w:rsidRPr="00223907" w:rsidTr="00FD5897">
        <w:tc>
          <w:tcPr>
            <w:tcW w:w="4677" w:type="dxa"/>
            <w:shd w:val="clear" w:color="auto" w:fill="auto"/>
          </w:tcPr>
          <w:p w:rsidR="003C781B" w:rsidRPr="00223907" w:rsidRDefault="003C781B" w:rsidP="00FD5897">
            <w:pPr>
              <w:pStyle w:val="a6"/>
              <w:jc w:val="left"/>
              <w:rPr>
                <w:sz w:val="28"/>
                <w:szCs w:val="28"/>
                <w:lang w:val="ru-RU"/>
              </w:rPr>
            </w:pPr>
            <w:r w:rsidRPr="00223907">
              <w:rPr>
                <w:sz w:val="28"/>
                <w:szCs w:val="28"/>
                <w:lang w:val="ru-RU"/>
              </w:rPr>
              <w:t>Площадь</w:t>
            </w:r>
            <w:r>
              <w:rPr>
                <w:sz w:val="28"/>
                <w:szCs w:val="28"/>
                <w:lang w:val="ru-RU"/>
              </w:rPr>
              <w:t xml:space="preserve"> участка</w:t>
            </w:r>
          </w:p>
        </w:tc>
        <w:tc>
          <w:tcPr>
            <w:tcW w:w="4668" w:type="dxa"/>
            <w:shd w:val="clear" w:color="auto" w:fill="auto"/>
          </w:tcPr>
          <w:p w:rsidR="003C781B" w:rsidRPr="00223907" w:rsidRDefault="003C781B" w:rsidP="00FD5897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4581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7D4D">
              <w:rPr>
                <w:sz w:val="28"/>
                <w:szCs w:val="28"/>
              </w:rPr>
              <w:t>кв.м</w:t>
            </w:r>
            <w:proofErr w:type="spellEnd"/>
            <w:r w:rsidRPr="00357D4D">
              <w:rPr>
                <w:sz w:val="28"/>
                <w:szCs w:val="28"/>
              </w:rPr>
              <w:t>.</w:t>
            </w:r>
          </w:p>
        </w:tc>
      </w:tr>
      <w:tr w:rsidR="003C781B" w:rsidRPr="00223907" w:rsidTr="00FD5897">
        <w:tc>
          <w:tcPr>
            <w:tcW w:w="4677" w:type="dxa"/>
            <w:shd w:val="clear" w:color="auto" w:fill="auto"/>
          </w:tcPr>
          <w:p w:rsidR="003C781B" w:rsidRPr="00223907" w:rsidRDefault="003C781B" w:rsidP="00FD5897">
            <w:pPr>
              <w:pStyle w:val="a6"/>
              <w:jc w:val="left"/>
              <w:rPr>
                <w:sz w:val="28"/>
                <w:szCs w:val="28"/>
                <w:lang w:val="ru-RU"/>
              </w:rPr>
            </w:pPr>
            <w:r w:rsidRPr="00223907">
              <w:rPr>
                <w:sz w:val="28"/>
                <w:szCs w:val="28"/>
                <w:lang w:val="ru-RU"/>
              </w:rPr>
              <w:t>Площадь застройки</w:t>
            </w:r>
          </w:p>
        </w:tc>
        <w:tc>
          <w:tcPr>
            <w:tcW w:w="4668" w:type="dxa"/>
            <w:shd w:val="clear" w:color="auto" w:fill="auto"/>
          </w:tcPr>
          <w:p w:rsidR="003C781B" w:rsidRPr="00223907" w:rsidRDefault="003C781B" w:rsidP="00FD5897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1359,7</w:t>
            </w:r>
            <w:r w:rsidRPr="0022390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907">
              <w:rPr>
                <w:sz w:val="28"/>
                <w:szCs w:val="28"/>
                <w:lang w:val="ru-RU"/>
              </w:rPr>
              <w:t>кв.м</w:t>
            </w:r>
            <w:proofErr w:type="spellEnd"/>
            <w:r w:rsidRPr="00223907">
              <w:rPr>
                <w:sz w:val="28"/>
                <w:szCs w:val="28"/>
                <w:lang w:val="ru-RU"/>
              </w:rPr>
              <w:t>.</w:t>
            </w:r>
          </w:p>
        </w:tc>
      </w:tr>
      <w:tr w:rsidR="003C781B" w:rsidRPr="00223907" w:rsidTr="00FD5897">
        <w:tc>
          <w:tcPr>
            <w:tcW w:w="4677" w:type="dxa"/>
            <w:shd w:val="clear" w:color="auto" w:fill="auto"/>
          </w:tcPr>
          <w:p w:rsidR="003C781B" w:rsidRPr="00223907" w:rsidRDefault="003C781B" w:rsidP="00FD5897">
            <w:pPr>
              <w:pStyle w:val="a6"/>
              <w:jc w:val="left"/>
              <w:rPr>
                <w:sz w:val="28"/>
                <w:szCs w:val="28"/>
                <w:lang w:val="ru-RU"/>
              </w:rPr>
            </w:pPr>
            <w:r w:rsidRPr="00223907">
              <w:rPr>
                <w:sz w:val="28"/>
                <w:szCs w:val="28"/>
                <w:lang w:val="ru-RU"/>
              </w:rPr>
              <w:lastRenderedPageBreak/>
              <w:t>Этажность здания</w:t>
            </w:r>
          </w:p>
        </w:tc>
        <w:tc>
          <w:tcPr>
            <w:tcW w:w="4668" w:type="dxa"/>
            <w:shd w:val="clear" w:color="auto" w:fill="auto"/>
          </w:tcPr>
          <w:p w:rsidR="003C781B" w:rsidRDefault="003C781B" w:rsidP="00FD5897">
            <w:pPr>
              <w:pStyle w:val="a6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в осях 1-7: 10 этажей, в том числе подвал и чердак;</w:t>
            </w:r>
          </w:p>
          <w:p w:rsidR="003C781B" w:rsidRPr="00223907" w:rsidRDefault="003C781B" w:rsidP="00FD5897">
            <w:pPr>
              <w:pStyle w:val="a6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в осях 7-16: 9 этажей, в том числе </w:t>
            </w:r>
            <w:proofErr w:type="gramStart"/>
            <w:r>
              <w:rPr>
                <w:sz w:val="28"/>
                <w:szCs w:val="28"/>
                <w:lang w:val="ru-RU"/>
              </w:rPr>
              <w:t>подвал;</w:t>
            </w:r>
            <w:r>
              <w:rPr>
                <w:sz w:val="28"/>
                <w:szCs w:val="28"/>
                <w:lang w:val="ru-RU"/>
              </w:rPr>
              <w:br/>
              <w:t>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в осях 17-С: 9 этажей, в том числе цокольный этаж и подвал;</w:t>
            </w:r>
            <w:r>
              <w:rPr>
                <w:sz w:val="28"/>
                <w:szCs w:val="28"/>
                <w:lang w:val="ru-RU"/>
              </w:rPr>
              <w:br/>
              <w:t>- в осях Т-Я: 16 этажей, в том числе подвал и чердак;</w:t>
            </w:r>
          </w:p>
        </w:tc>
      </w:tr>
      <w:tr w:rsidR="003C781B" w:rsidRPr="00223907" w:rsidTr="00FD5897">
        <w:tc>
          <w:tcPr>
            <w:tcW w:w="4677" w:type="dxa"/>
            <w:shd w:val="clear" w:color="auto" w:fill="auto"/>
          </w:tcPr>
          <w:p w:rsidR="003C781B" w:rsidRPr="00223907" w:rsidRDefault="003C781B" w:rsidP="00FD5897">
            <w:pPr>
              <w:pStyle w:val="a6"/>
              <w:jc w:val="left"/>
              <w:rPr>
                <w:sz w:val="28"/>
                <w:szCs w:val="28"/>
                <w:lang w:val="ru-RU"/>
              </w:rPr>
            </w:pPr>
            <w:r w:rsidRPr="00223907">
              <w:rPr>
                <w:sz w:val="28"/>
                <w:szCs w:val="28"/>
                <w:lang w:val="ru-RU"/>
              </w:rPr>
              <w:t>Количество секций</w:t>
            </w:r>
          </w:p>
        </w:tc>
        <w:tc>
          <w:tcPr>
            <w:tcW w:w="4668" w:type="dxa"/>
            <w:shd w:val="clear" w:color="auto" w:fill="auto"/>
          </w:tcPr>
          <w:p w:rsidR="003C781B" w:rsidRPr="00223907" w:rsidRDefault="007153C5" w:rsidP="00FD5897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3C781B" w:rsidRPr="00223907" w:rsidTr="00FD5897">
        <w:tc>
          <w:tcPr>
            <w:tcW w:w="4677" w:type="dxa"/>
            <w:shd w:val="clear" w:color="auto" w:fill="auto"/>
          </w:tcPr>
          <w:p w:rsidR="003C781B" w:rsidRPr="00223907" w:rsidRDefault="003C781B" w:rsidP="00FD5897">
            <w:pPr>
              <w:pStyle w:val="a6"/>
              <w:jc w:val="left"/>
              <w:rPr>
                <w:sz w:val="28"/>
                <w:szCs w:val="28"/>
                <w:lang w:val="ru-RU"/>
              </w:rPr>
            </w:pPr>
            <w:r w:rsidRPr="00223907">
              <w:rPr>
                <w:sz w:val="28"/>
                <w:szCs w:val="28"/>
                <w:lang w:val="ru-RU"/>
              </w:rPr>
              <w:t>Количество квартир</w:t>
            </w:r>
          </w:p>
        </w:tc>
        <w:tc>
          <w:tcPr>
            <w:tcW w:w="4668" w:type="dxa"/>
            <w:shd w:val="clear" w:color="auto" w:fill="auto"/>
          </w:tcPr>
          <w:p w:rsidR="003C781B" w:rsidRPr="00223907" w:rsidRDefault="003C781B" w:rsidP="00FD5897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126</w:t>
            </w:r>
          </w:p>
        </w:tc>
      </w:tr>
      <w:tr w:rsidR="003C781B" w:rsidRPr="00223907" w:rsidTr="00FD5897">
        <w:tc>
          <w:tcPr>
            <w:tcW w:w="4677" w:type="dxa"/>
            <w:shd w:val="clear" w:color="auto" w:fill="auto"/>
          </w:tcPr>
          <w:p w:rsidR="003C781B" w:rsidRPr="00223907" w:rsidRDefault="003C781B" w:rsidP="00FD5897">
            <w:pPr>
              <w:pStyle w:val="a6"/>
              <w:jc w:val="left"/>
              <w:rPr>
                <w:sz w:val="28"/>
                <w:szCs w:val="28"/>
                <w:lang w:val="ru-RU"/>
              </w:rPr>
            </w:pPr>
            <w:r w:rsidRPr="00223907">
              <w:rPr>
                <w:sz w:val="28"/>
                <w:szCs w:val="28"/>
                <w:lang w:val="ru-RU"/>
              </w:rPr>
              <w:t>в том числе:</w:t>
            </w:r>
          </w:p>
        </w:tc>
        <w:tc>
          <w:tcPr>
            <w:tcW w:w="4668" w:type="dxa"/>
            <w:shd w:val="clear" w:color="auto" w:fill="auto"/>
          </w:tcPr>
          <w:p w:rsidR="003C781B" w:rsidRPr="00223907" w:rsidRDefault="003C781B" w:rsidP="00FD5897">
            <w:pPr>
              <w:pStyle w:val="a6"/>
              <w:rPr>
                <w:sz w:val="28"/>
                <w:szCs w:val="28"/>
                <w:lang w:val="ru-RU"/>
              </w:rPr>
            </w:pPr>
          </w:p>
        </w:tc>
      </w:tr>
      <w:tr w:rsidR="003C781B" w:rsidRPr="00223907" w:rsidTr="00FD5897">
        <w:tc>
          <w:tcPr>
            <w:tcW w:w="4677" w:type="dxa"/>
            <w:shd w:val="clear" w:color="auto" w:fill="auto"/>
          </w:tcPr>
          <w:p w:rsidR="003C781B" w:rsidRPr="00223907" w:rsidRDefault="003C781B" w:rsidP="00FD5897">
            <w:pPr>
              <w:pStyle w:val="a6"/>
              <w:jc w:val="left"/>
              <w:rPr>
                <w:sz w:val="28"/>
                <w:szCs w:val="28"/>
                <w:lang w:val="ru-RU"/>
              </w:rPr>
            </w:pPr>
            <w:r w:rsidRPr="00223907">
              <w:rPr>
                <w:sz w:val="28"/>
                <w:szCs w:val="28"/>
              </w:rPr>
              <w:t>1-комнатных</w:t>
            </w:r>
          </w:p>
        </w:tc>
        <w:tc>
          <w:tcPr>
            <w:tcW w:w="4668" w:type="dxa"/>
            <w:shd w:val="clear" w:color="auto" w:fill="auto"/>
          </w:tcPr>
          <w:p w:rsidR="003C781B" w:rsidRPr="00223907" w:rsidRDefault="003C781B" w:rsidP="00F554C9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F554C9">
              <w:rPr>
                <w:sz w:val="28"/>
                <w:szCs w:val="28"/>
                <w:lang w:val="ru-RU"/>
              </w:rPr>
              <w:t>9</w:t>
            </w:r>
            <w:r w:rsidRPr="00223907">
              <w:rPr>
                <w:sz w:val="28"/>
                <w:szCs w:val="28"/>
                <w:lang w:val="ru-RU"/>
              </w:rPr>
              <w:t xml:space="preserve"> шт.</w:t>
            </w:r>
          </w:p>
        </w:tc>
      </w:tr>
      <w:tr w:rsidR="003C781B" w:rsidRPr="00223907" w:rsidTr="00FD5897">
        <w:tc>
          <w:tcPr>
            <w:tcW w:w="4677" w:type="dxa"/>
            <w:shd w:val="clear" w:color="auto" w:fill="auto"/>
          </w:tcPr>
          <w:p w:rsidR="003C781B" w:rsidRPr="00223907" w:rsidRDefault="003C781B" w:rsidP="00FD5897">
            <w:pPr>
              <w:pStyle w:val="a6"/>
              <w:jc w:val="left"/>
              <w:rPr>
                <w:sz w:val="28"/>
                <w:szCs w:val="28"/>
                <w:lang w:val="ru-RU"/>
              </w:rPr>
            </w:pPr>
            <w:r w:rsidRPr="00223907">
              <w:rPr>
                <w:sz w:val="28"/>
                <w:szCs w:val="28"/>
              </w:rPr>
              <w:t>2-х комнатных</w:t>
            </w:r>
          </w:p>
        </w:tc>
        <w:tc>
          <w:tcPr>
            <w:tcW w:w="4668" w:type="dxa"/>
            <w:shd w:val="clear" w:color="auto" w:fill="auto"/>
          </w:tcPr>
          <w:p w:rsidR="003C781B" w:rsidRPr="00223907" w:rsidRDefault="003C781B" w:rsidP="00FD5897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62</w:t>
            </w:r>
            <w:r w:rsidRPr="00223907">
              <w:rPr>
                <w:sz w:val="28"/>
                <w:szCs w:val="28"/>
                <w:lang w:val="ru-RU"/>
              </w:rPr>
              <w:t xml:space="preserve"> шт.</w:t>
            </w:r>
          </w:p>
        </w:tc>
      </w:tr>
      <w:tr w:rsidR="003C781B" w:rsidRPr="00223907" w:rsidTr="00FD5897">
        <w:tc>
          <w:tcPr>
            <w:tcW w:w="4677" w:type="dxa"/>
            <w:shd w:val="clear" w:color="auto" w:fill="auto"/>
          </w:tcPr>
          <w:p w:rsidR="003C781B" w:rsidRPr="00223907" w:rsidRDefault="003C781B" w:rsidP="00FD5897">
            <w:pPr>
              <w:pStyle w:val="a6"/>
              <w:jc w:val="left"/>
              <w:rPr>
                <w:sz w:val="28"/>
                <w:szCs w:val="28"/>
                <w:lang w:val="ru-RU"/>
              </w:rPr>
            </w:pPr>
            <w:r w:rsidRPr="00223907">
              <w:rPr>
                <w:sz w:val="28"/>
                <w:szCs w:val="28"/>
              </w:rPr>
              <w:t>3-х комнатных</w:t>
            </w:r>
          </w:p>
        </w:tc>
        <w:tc>
          <w:tcPr>
            <w:tcW w:w="4668" w:type="dxa"/>
            <w:shd w:val="clear" w:color="auto" w:fill="auto"/>
          </w:tcPr>
          <w:p w:rsidR="003C781B" w:rsidRPr="00223907" w:rsidRDefault="003C781B" w:rsidP="00FD5897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Pr="00223907">
              <w:rPr>
                <w:sz w:val="28"/>
                <w:szCs w:val="28"/>
                <w:lang w:val="ru-RU"/>
              </w:rPr>
              <w:t xml:space="preserve"> шт.</w:t>
            </w:r>
          </w:p>
        </w:tc>
      </w:tr>
      <w:tr w:rsidR="003C781B" w:rsidRPr="00223907" w:rsidTr="00FD5897">
        <w:tc>
          <w:tcPr>
            <w:tcW w:w="4677" w:type="dxa"/>
            <w:shd w:val="clear" w:color="auto" w:fill="auto"/>
          </w:tcPr>
          <w:p w:rsidR="003C781B" w:rsidRPr="00223907" w:rsidRDefault="003C781B" w:rsidP="00FD5897">
            <w:pPr>
              <w:pStyle w:val="a6"/>
              <w:jc w:val="left"/>
              <w:rPr>
                <w:sz w:val="28"/>
                <w:szCs w:val="28"/>
                <w:lang w:val="ru-RU"/>
              </w:rPr>
            </w:pPr>
            <w:r w:rsidRPr="00223907">
              <w:rPr>
                <w:sz w:val="28"/>
                <w:szCs w:val="28"/>
                <w:lang w:val="ru-RU"/>
              </w:rPr>
              <w:t>Общая площадь здания</w:t>
            </w:r>
          </w:p>
        </w:tc>
        <w:tc>
          <w:tcPr>
            <w:tcW w:w="4668" w:type="dxa"/>
            <w:shd w:val="clear" w:color="auto" w:fill="auto"/>
          </w:tcPr>
          <w:p w:rsidR="003C781B" w:rsidRPr="00223907" w:rsidRDefault="003C781B" w:rsidP="00FD5897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12598,3</w:t>
            </w:r>
            <w:r w:rsidRPr="0022390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907">
              <w:rPr>
                <w:sz w:val="28"/>
                <w:szCs w:val="28"/>
                <w:lang w:val="ru-RU"/>
              </w:rPr>
              <w:t>кв.м</w:t>
            </w:r>
            <w:proofErr w:type="spellEnd"/>
            <w:r w:rsidRPr="00223907">
              <w:rPr>
                <w:sz w:val="28"/>
                <w:szCs w:val="28"/>
                <w:lang w:val="ru-RU"/>
              </w:rPr>
              <w:t>.</w:t>
            </w:r>
          </w:p>
        </w:tc>
      </w:tr>
      <w:tr w:rsidR="003C781B" w:rsidRPr="00223907" w:rsidTr="00FD5897">
        <w:tc>
          <w:tcPr>
            <w:tcW w:w="4677" w:type="dxa"/>
            <w:shd w:val="clear" w:color="auto" w:fill="auto"/>
          </w:tcPr>
          <w:p w:rsidR="003C781B" w:rsidRPr="007C0B62" w:rsidRDefault="003C781B" w:rsidP="00C76234">
            <w:pPr>
              <w:pStyle w:val="a6"/>
              <w:jc w:val="left"/>
              <w:rPr>
                <w:sz w:val="28"/>
                <w:szCs w:val="28"/>
                <w:lang w:val="ru-RU"/>
              </w:rPr>
            </w:pPr>
            <w:r w:rsidRPr="007C0B62">
              <w:rPr>
                <w:sz w:val="28"/>
                <w:szCs w:val="28"/>
                <w:lang w:val="ru-RU"/>
              </w:rPr>
              <w:t>Общая площадь квартир</w:t>
            </w:r>
            <w:r w:rsidR="00911448">
              <w:rPr>
                <w:sz w:val="28"/>
                <w:szCs w:val="28"/>
                <w:lang w:val="ru-RU"/>
              </w:rPr>
              <w:t xml:space="preserve"> (с учетом 0,5% площади лоджий)</w:t>
            </w:r>
          </w:p>
        </w:tc>
        <w:tc>
          <w:tcPr>
            <w:tcW w:w="4668" w:type="dxa"/>
            <w:shd w:val="clear" w:color="auto" w:fill="auto"/>
          </w:tcPr>
          <w:p w:rsidR="003C781B" w:rsidRPr="00223907" w:rsidRDefault="003C781B" w:rsidP="00FD5897">
            <w:pPr>
              <w:pStyle w:val="a6"/>
              <w:rPr>
                <w:sz w:val="28"/>
                <w:szCs w:val="28"/>
                <w:lang w:val="ru-RU"/>
              </w:rPr>
            </w:pPr>
            <w:r w:rsidRPr="007C0B62">
              <w:rPr>
                <w:sz w:val="28"/>
                <w:szCs w:val="28"/>
                <w:lang w:val="ru-RU"/>
              </w:rPr>
              <w:t xml:space="preserve">7684,8 </w:t>
            </w:r>
            <w:proofErr w:type="spellStart"/>
            <w:r w:rsidRPr="007C0B62">
              <w:rPr>
                <w:sz w:val="28"/>
                <w:szCs w:val="28"/>
                <w:lang w:val="ru-RU"/>
              </w:rPr>
              <w:t>кв.м</w:t>
            </w:r>
            <w:proofErr w:type="spellEnd"/>
            <w:r w:rsidRPr="007C0B62">
              <w:rPr>
                <w:sz w:val="28"/>
                <w:szCs w:val="28"/>
                <w:lang w:val="ru-RU"/>
              </w:rPr>
              <w:t>.</w:t>
            </w:r>
          </w:p>
        </w:tc>
      </w:tr>
      <w:tr w:rsidR="003C781B" w:rsidRPr="00223907" w:rsidTr="00FD5897">
        <w:tc>
          <w:tcPr>
            <w:tcW w:w="4677" w:type="dxa"/>
            <w:shd w:val="clear" w:color="auto" w:fill="auto"/>
          </w:tcPr>
          <w:p w:rsidR="003C781B" w:rsidRPr="000D5741" w:rsidRDefault="003C781B" w:rsidP="00FD5897">
            <w:pPr>
              <w:pStyle w:val="a6"/>
              <w:jc w:val="left"/>
              <w:rPr>
                <w:sz w:val="28"/>
                <w:szCs w:val="28"/>
                <w:highlight w:val="yellow"/>
                <w:lang w:val="ru-RU"/>
              </w:rPr>
            </w:pPr>
            <w:r w:rsidRPr="009E2AD8">
              <w:rPr>
                <w:sz w:val="28"/>
                <w:szCs w:val="28"/>
                <w:lang w:val="ru-RU"/>
              </w:rPr>
              <w:t>Жилая площадь квартир</w:t>
            </w:r>
          </w:p>
        </w:tc>
        <w:tc>
          <w:tcPr>
            <w:tcW w:w="4668" w:type="dxa"/>
            <w:shd w:val="clear" w:color="auto" w:fill="auto"/>
          </w:tcPr>
          <w:p w:rsidR="003C781B" w:rsidRDefault="003C781B" w:rsidP="00FD5897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3887,7 </w:t>
            </w:r>
            <w:proofErr w:type="spellStart"/>
            <w:r>
              <w:rPr>
                <w:sz w:val="28"/>
                <w:szCs w:val="28"/>
                <w:lang w:val="ru-RU"/>
              </w:rPr>
              <w:t>кв.м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3C781B" w:rsidRPr="00223907" w:rsidTr="00FD589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1B" w:rsidRPr="004C417D" w:rsidRDefault="003C781B" w:rsidP="00FD5897">
            <w:pPr>
              <w:pStyle w:val="a6"/>
              <w:jc w:val="left"/>
              <w:rPr>
                <w:sz w:val="28"/>
                <w:szCs w:val="28"/>
                <w:highlight w:val="yellow"/>
                <w:lang w:val="ru-RU"/>
              </w:rPr>
            </w:pPr>
            <w:r w:rsidRPr="003670BB">
              <w:rPr>
                <w:sz w:val="28"/>
                <w:szCs w:val="28"/>
                <w:lang w:val="ru-RU"/>
              </w:rPr>
              <w:t>Общая площадь помещений общественного назначения, включая помещение ТСЖ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1B" w:rsidRPr="00FA5E53" w:rsidRDefault="00761559" w:rsidP="00761559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  <w:r w:rsidR="003C781B" w:rsidRPr="00FA5E53">
              <w:rPr>
                <w:sz w:val="28"/>
                <w:szCs w:val="28"/>
                <w:lang w:val="ru-RU"/>
              </w:rPr>
              <w:t>,</w:t>
            </w:r>
            <w:r>
              <w:rPr>
                <w:sz w:val="28"/>
                <w:szCs w:val="28"/>
                <w:lang w:val="ru-RU"/>
              </w:rPr>
              <w:t>6</w:t>
            </w:r>
            <w:r w:rsidR="003C781B" w:rsidRPr="00FA5E53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C781B" w:rsidRPr="00FA5E53">
              <w:rPr>
                <w:sz w:val="28"/>
                <w:szCs w:val="28"/>
                <w:lang w:val="ru-RU"/>
              </w:rPr>
              <w:t>кв.м</w:t>
            </w:r>
            <w:proofErr w:type="spellEnd"/>
            <w:r w:rsidR="003C781B" w:rsidRPr="00FA5E53">
              <w:rPr>
                <w:sz w:val="28"/>
                <w:szCs w:val="28"/>
                <w:lang w:val="ru-RU"/>
              </w:rPr>
              <w:t>.</w:t>
            </w:r>
          </w:p>
        </w:tc>
      </w:tr>
      <w:tr w:rsidR="003C781B" w:rsidRPr="00223907" w:rsidTr="00FD589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1B" w:rsidRPr="00876285" w:rsidRDefault="003C781B" w:rsidP="00FD5897">
            <w:pPr>
              <w:pStyle w:val="a6"/>
              <w:jc w:val="left"/>
              <w:rPr>
                <w:sz w:val="28"/>
                <w:szCs w:val="28"/>
                <w:highlight w:val="yellow"/>
                <w:lang w:val="ru-RU"/>
              </w:rPr>
            </w:pPr>
            <w:r w:rsidRPr="00800049">
              <w:rPr>
                <w:sz w:val="28"/>
                <w:szCs w:val="28"/>
                <w:lang w:val="ru-RU"/>
              </w:rPr>
              <w:t>Площадь помещений общего пользования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1B" w:rsidRPr="004C417D" w:rsidRDefault="00800049" w:rsidP="00800049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1790</w:t>
            </w:r>
            <w:r w:rsidR="003C781B" w:rsidRPr="00966797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C781B" w:rsidRPr="00966797">
              <w:rPr>
                <w:sz w:val="28"/>
                <w:szCs w:val="28"/>
                <w:lang w:val="ru-RU"/>
              </w:rPr>
              <w:t>кв.м</w:t>
            </w:r>
            <w:proofErr w:type="spellEnd"/>
            <w:r w:rsidR="003C781B" w:rsidRPr="00966797">
              <w:rPr>
                <w:sz w:val="28"/>
                <w:szCs w:val="28"/>
                <w:lang w:val="ru-RU"/>
              </w:rPr>
              <w:t>.</w:t>
            </w:r>
          </w:p>
        </w:tc>
      </w:tr>
      <w:tr w:rsidR="003C781B" w:rsidTr="00FD589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1B" w:rsidRPr="004C417D" w:rsidRDefault="003C781B" w:rsidP="00FD5897">
            <w:pPr>
              <w:pStyle w:val="a6"/>
              <w:jc w:val="left"/>
              <w:rPr>
                <w:sz w:val="28"/>
                <w:szCs w:val="28"/>
                <w:highlight w:val="yellow"/>
                <w:lang w:val="ru-RU"/>
              </w:rPr>
            </w:pPr>
            <w:r w:rsidRPr="004F2278">
              <w:rPr>
                <w:sz w:val="28"/>
                <w:szCs w:val="28"/>
                <w:lang w:val="ru-RU"/>
              </w:rPr>
              <w:t>Площадь технических помещений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1B" w:rsidRPr="008902F5" w:rsidRDefault="00F2418D" w:rsidP="00FD5897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1812</w:t>
            </w:r>
            <w:r w:rsidR="003C781B" w:rsidRPr="008902F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C781B" w:rsidRPr="008902F5">
              <w:rPr>
                <w:sz w:val="28"/>
                <w:szCs w:val="28"/>
                <w:lang w:val="ru-RU"/>
              </w:rPr>
              <w:t>кв.м</w:t>
            </w:r>
            <w:proofErr w:type="spellEnd"/>
            <w:r w:rsidR="003C781B" w:rsidRPr="008902F5">
              <w:rPr>
                <w:sz w:val="28"/>
                <w:szCs w:val="28"/>
                <w:lang w:val="ru-RU"/>
              </w:rPr>
              <w:t>.</w:t>
            </w:r>
          </w:p>
        </w:tc>
      </w:tr>
      <w:tr w:rsidR="003C781B" w:rsidTr="00FD589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1B" w:rsidRPr="004C417D" w:rsidRDefault="003C781B" w:rsidP="001F0C2E">
            <w:pPr>
              <w:pStyle w:val="a6"/>
              <w:jc w:val="left"/>
              <w:rPr>
                <w:sz w:val="28"/>
                <w:szCs w:val="28"/>
                <w:highlight w:val="yellow"/>
                <w:lang w:val="ru-RU"/>
              </w:rPr>
            </w:pPr>
            <w:r w:rsidRPr="001F0C2E">
              <w:rPr>
                <w:sz w:val="28"/>
                <w:szCs w:val="28"/>
                <w:lang w:val="ru-RU"/>
              </w:rPr>
              <w:t xml:space="preserve">в том числе </w:t>
            </w:r>
            <w:r w:rsidR="001F0C2E" w:rsidRPr="001F0C2E">
              <w:rPr>
                <w:sz w:val="28"/>
                <w:szCs w:val="28"/>
                <w:lang w:val="ru-RU"/>
              </w:rPr>
              <w:t>цоколя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1B" w:rsidRPr="008902F5" w:rsidRDefault="0079179D" w:rsidP="00FD5897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1161</w:t>
            </w:r>
            <w:r w:rsidR="003C781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3C781B">
              <w:rPr>
                <w:sz w:val="28"/>
                <w:szCs w:val="28"/>
                <w:lang w:val="ru-RU"/>
              </w:rPr>
              <w:t>кв.м</w:t>
            </w:r>
            <w:proofErr w:type="spellEnd"/>
            <w:r w:rsidR="003C781B">
              <w:rPr>
                <w:sz w:val="28"/>
                <w:szCs w:val="28"/>
                <w:lang w:val="ru-RU"/>
              </w:rPr>
              <w:t>.</w:t>
            </w:r>
          </w:p>
        </w:tc>
      </w:tr>
      <w:tr w:rsidR="003C781B" w:rsidTr="00FD5897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1B" w:rsidRPr="004C417D" w:rsidRDefault="00B066D5" w:rsidP="00FD5897">
            <w:pPr>
              <w:pStyle w:val="a6"/>
              <w:jc w:val="left"/>
              <w:rPr>
                <w:sz w:val="28"/>
                <w:szCs w:val="28"/>
                <w:highlight w:val="yellow"/>
                <w:lang w:val="ru-RU"/>
              </w:rPr>
            </w:pPr>
            <w:r w:rsidRPr="00FB75B0">
              <w:rPr>
                <w:sz w:val="28"/>
                <w:szCs w:val="28"/>
                <w:lang w:val="ru-RU"/>
              </w:rPr>
              <w:t>в</w:t>
            </w:r>
            <w:r w:rsidR="003C781B" w:rsidRPr="00FB75B0">
              <w:rPr>
                <w:sz w:val="28"/>
                <w:szCs w:val="28"/>
                <w:lang w:val="ru-RU"/>
              </w:rPr>
              <w:t xml:space="preserve"> том числе </w:t>
            </w:r>
            <w:proofErr w:type="spellStart"/>
            <w:r w:rsidR="003C781B" w:rsidRPr="00FB75B0">
              <w:rPr>
                <w:sz w:val="28"/>
                <w:szCs w:val="28"/>
                <w:lang w:val="ru-RU"/>
              </w:rPr>
              <w:t>тех</w:t>
            </w:r>
            <w:r w:rsidR="00BF3300">
              <w:rPr>
                <w:sz w:val="28"/>
                <w:szCs w:val="28"/>
                <w:lang w:val="ru-RU"/>
              </w:rPr>
              <w:t>.</w:t>
            </w:r>
            <w:r w:rsidR="003C781B" w:rsidRPr="00FB75B0">
              <w:rPr>
                <w:sz w:val="28"/>
                <w:szCs w:val="28"/>
                <w:lang w:val="ru-RU"/>
              </w:rPr>
              <w:t>этаж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81B" w:rsidRPr="008902F5" w:rsidRDefault="003C781B" w:rsidP="006E0059">
            <w:pPr>
              <w:pStyle w:val="a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6E0059">
              <w:rPr>
                <w:sz w:val="28"/>
                <w:szCs w:val="28"/>
                <w:lang w:val="ru-RU"/>
              </w:rPr>
              <w:t>51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кв.м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08400B" w:rsidRDefault="0008400B" w:rsidP="0008400B">
      <w:pPr>
        <w:jc w:val="both"/>
        <w:rPr>
          <w:b/>
          <w:sz w:val="28"/>
          <w:szCs w:val="28"/>
        </w:rPr>
      </w:pPr>
    </w:p>
    <w:p w:rsidR="000307A0" w:rsidRDefault="000307A0" w:rsidP="000307A0">
      <w:pPr>
        <w:pStyle w:val="a6"/>
        <w:rPr>
          <w:sz w:val="28"/>
          <w:szCs w:val="28"/>
          <w:u w:val="single"/>
          <w:lang w:val="ru-RU"/>
        </w:rPr>
      </w:pPr>
      <w:r w:rsidRPr="00500293">
        <w:rPr>
          <w:sz w:val="28"/>
          <w:szCs w:val="28"/>
          <w:u w:val="single"/>
          <w:lang w:val="ru-RU"/>
        </w:rPr>
        <w:t>Количество самостоятельных частей с описанием технических характеристик: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87"/>
        <w:gridCol w:w="959"/>
        <w:gridCol w:w="1840"/>
        <w:gridCol w:w="1559"/>
        <w:gridCol w:w="1418"/>
        <w:gridCol w:w="1417"/>
        <w:gridCol w:w="1559"/>
      </w:tblGrid>
      <w:tr w:rsidR="00AA54A5" w:rsidRPr="00A72913" w:rsidTr="000B00B7">
        <w:trPr>
          <w:trHeight w:val="1170"/>
        </w:trPr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0" w:rsidRPr="00A72913" w:rsidRDefault="000307A0" w:rsidP="00FD5897">
            <w:pPr>
              <w:jc w:val="center"/>
              <w:rPr>
                <w:color w:val="000000"/>
                <w:sz w:val="22"/>
                <w:szCs w:val="22"/>
              </w:rPr>
            </w:pPr>
            <w:r w:rsidRPr="00A7291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0" w:rsidRPr="00A72913" w:rsidRDefault="000307A0" w:rsidP="00FD5897">
            <w:pPr>
              <w:jc w:val="center"/>
              <w:rPr>
                <w:color w:val="000000"/>
                <w:sz w:val="22"/>
                <w:szCs w:val="22"/>
              </w:rPr>
            </w:pPr>
            <w:r w:rsidRPr="00A72913">
              <w:rPr>
                <w:color w:val="000000"/>
                <w:sz w:val="22"/>
                <w:szCs w:val="22"/>
              </w:rPr>
              <w:t>Этаж</w:t>
            </w:r>
            <w:r w:rsidRPr="00A72913">
              <w:rPr>
                <w:color w:val="000000"/>
                <w:sz w:val="22"/>
                <w:szCs w:val="22"/>
              </w:rPr>
              <w:br/>
              <w:t>номер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0" w:rsidRPr="00A72913" w:rsidRDefault="000307A0" w:rsidP="00FD5897">
            <w:pPr>
              <w:rPr>
                <w:color w:val="000000"/>
                <w:sz w:val="22"/>
                <w:szCs w:val="22"/>
              </w:rPr>
            </w:pPr>
            <w:r w:rsidRPr="00A72913">
              <w:rPr>
                <w:color w:val="000000"/>
                <w:sz w:val="22"/>
                <w:szCs w:val="22"/>
              </w:rPr>
              <w:t>Наименование, количество комнат в квартире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0" w:rsidRPr="00A72913" w:rsidRDefault="006B3FDC" w:rsidP="00FD5897">
            <w:pPr>
              <w:jc w:val="center"/>
              <w:rPr>
                <w:color w:val="000000"/>
                <w:sz w:val="22"/>
                <w:szCs w:val="22"/>
              </w:rPr>
            </w:pPr>
            <w:r w:rsidRPr="00A72913">
              <w:rPr>
                <w:color w:val="000000"/>
                <w:sz w:val="22"/>
                <w:szCs w:val="22"/>
              </w:rPr>
              <w:t xml:space="preserve">Площадь </w:t>
            </w:r>
            <w:r w:rsidRPr="00A72913">
              <w:rPr>
                <w:color w:val="000000"/>
                <w:sz w:val="22"/>
                <w:szCs w:val="22"/>
              </w:rPr>
              <w:br/>
              <w:t xml:space="preserve">кухни, </w:t>
            </w:r>
            <w:proofErr w:type="spellStart"/>
            <w:r w:rsidRPr="00A7291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A729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0" w:rsidRPr="00A72913" w:rsidRDefault="006B3FDC" w:rsidP="00FD5897">
            <w:pPr>
              <w:jc w:val="center"/>
              <w:rPr>
                <w:color w:val="000000"/>
                <w:sz w:val="22"/>
                <w:szCs w:val="22"/>
              </w:rPr>
            </w:pPr>
            <w:r w:rsidRPr="00A72913">
              <w:rPr>
                <w:color w:val="000000"/>
                <w:sz w:val="22"/>
                <w:szCs w:val="22"/>
              </w:rPr>
              <w:t xml:space="preserve">Площадь жилая, </w:t>
            </w:r>
            <w:proofErr w:type="spellStart"/>
            <w:r w:rsidRPr="00A7291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A729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0" w:rsidRPr="00A72913" w:rsidRDefault="006B3FDC" w:rsidP="00FD5897">
            <w:pPr>
              <w:rPr>
                <w:color w:val="000000"/>
                <w:sz w:val="22"/>
                <w:szCs w:val="22"/>
              </w:rPr>
            </w:pPr>
            <w:r w:rsidRPr="00A72913">
              <w:rPr>
                <w:color w:val="000000"/>
                <w:sz w:val="22"/>
                <w:szCs w:val="22"/>
              </w:rPr>
              <w:t xml:space="preserve">Площадь квартиры, </w:t>
            </w:r>
            <w:proofErr w:type="spellStart"/>
            <w:r w:rsidRPr="00A7291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A7291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(без учета лоджии)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0" w:rsidRPr="00A72913" w:rsidRDefault="006B3FDC" w:rsidP="006B3FDC">
            <w:pPr>
              <w:rPr>
                <w:color w:val="000000"/>
                <w:sz w:val="22"/>
                <w:szCs w:val="22"/>
              </w:rPr>
            </w:pPr>
            <w:r w:rsidRPr="00A72913">
              <w:rPr>
                <w:color w:val="000000"/>
                <w:sz w:val="22"/>
                <w:szCs w:val="22"/>
              </w:rPr>
              <w:t xml:space="preserve">Площадь квартиры, </w:t>
            </w:r>
            <w:proofErr w:type="spellStart"/>
            <w:r w:rsidRPr="00A72913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A7291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(с учетом лоджии, коэффициент 0,5)</w:t>
            </w:r>
          </w:p>
        </w:tc>
      </w:tr>
      <w:tr w:rsidR="00AA54A5" w:rsidRPr="00A72913" w:rsidTr="000B00B7">
        <w:trPr>
          <w:trHeight w:val="253"/>
        </w:trPr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0" w:rsidRPr="00A72913" w:rsidRDefault="000307A0" w:rsidP="00FD58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A0" w:rsidRPr="00A72913" w:rsidRDefault="000307A0" w:rsidP="00FD58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A0" w:rsidRPr="00A72913" w:rsidRDefault="000307A0" w:rsidP="00FD58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A0" w:rsidRPr="00A72913" w:rsidRDefault="000307A0" w:rsidP="00FD58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0" w:rsidRPr="00A72913" w:rsidRDefault="000307A0" w:rsidP="00FD58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07A0" w:rsidRPr="00A72913" w:rsidRDefault="000307A0" w:rsidP="00FD58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7A0" w:rsidRPr="00A72913" w:rsidRDefault="000307A0" w:rsidP="00FD5897">
            <w:pPr>
              <w:rPr>
                <w:color w:val="000000"/>
                <w:sz w:val="22"/>
                <w:szCs w:val="22"/>
              </w:rPr>
            </w:pP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9959CA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66,5</w:t>
            </w:r>
          </w:p>
        </w:tc>
      </w:tr>
      <w:tr w:rsidR="005B27BF" w:rsidRPr="00AA54A5" w:rsidTr="00C05644">
        <w:trPr>
          <w:trHeight w:val="3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9959CA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51,3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9959CA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E91F32" w:rsidP="00E91F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лоджии нет</w:t>
            </w:r>
          </w:p>
        </w:tc>
      </w:tr>
      <w:tr w:rsidR="005B27BF" w:rsidRPr="00AA54A5" w:rsidTr="00C05644">
        <w:trPr>
          <w:trHeight w:val="33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9959CA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трехкомнатная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100,4</w:t>
            </w:r>
          </w:p>
        </w:tc>
      </w:tr>
      <w:tr w:rsidR="005B27BF" w:rsidRPr="00AA54A5" w:rsidTr="00C05644">
        <w:trPr>
          <w:trHeight w:val="33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9959CA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66,5</w:t>
            </w:r>
          </w:p>
        </w:tc>
      </w:tr>
      <w:tr w:rsidR="005B27BF" w:rsidRPr="00AA54A5" w:rsidTr="00C05644">
        <w:trPr>
          <w:trHeight w:val="315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9959CA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49,9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9959CA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E91F32" w:rsidP="00E91F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лоджии нет</w:t>
            </w:r>
          </w:p>
        </w:tc>
      </w:tr>
      <w:tr w:rsidR="005B27BF" w:rsidRPr="00AA54A5" w:rsidTr="00C05644">
        <w:trPr>
          <w:trHeight w:val="39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9959CA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трехкомнатная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9959CA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5B27BF" w:rsidRPr="00AA54A5" w:rsidTr="00C7623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9959CA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66,5</w:t>
            </w:r>
          </w:p>
        </w:tc>
      </w:tr>
      <w:tr w:rsidR="005B27BF" w:rsidRPr="00AA54A5" w:rsidTr="00C76234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9959CA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49,9</w:t>
            </w:r>
          </w:p>
        </w:tc>
      </w:tr>
      <w:tr w:rsidR="005B27BF" w:rsidRPr="00AA54A5" w:rsidTr="00C76234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FE17D9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E91F32" w:rsidP="00E91F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лоджии нет</w:t>
            </w:r>
          </w:p>
        </w:tc>
      </w:tr>
      <w:tr w:rsidR="005B27BF" w:rsidRPr="00AA54A5" w:rsidTr="00FE013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FE17D9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трехкомнатная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FE17D9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FE17D9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66,5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FE17D9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49,9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FE17D9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63,9</w:t>
            </w:r>
          </w:p>
        </w:tc>
      </w:tr>
      <w:tr w:rsidR="005B27BF" w:rsidRPr="00AA54A5" w:rsidTr="00C0564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FE17D9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трехкомнатная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FE17D9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FE17D9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66,5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FD4760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49,9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FD4760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63,9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FD4760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трехкомнатная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FD4760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FD4760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66,5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FD4760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49,9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FD4760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63,9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FD4760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трехкомнатная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FD4760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FD4760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66,5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49,9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63,9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трехкомнатная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99,2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66,5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51,2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53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51,2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53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66,5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75,15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64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47,5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75,15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64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47,5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75,15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64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47,5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75,15</w:t>
            </w:r>
          </w:p>
        </w:tc>
      </w:tr>
      <w:tr w:rsidR="005B27BF" w:rsidRPr="00AA54A5" w:rsidTr="00C7623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64</w:t>
            </w:r>
          </w:p>
        </w:tc>
      </w:tr>
      <w:tr w:rsidR="005B27BF" w:rsidRPr="00AA54A5" w:rsidTr="00C76234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47,5</w:t>
            </w:r>
          </w:p>
        </w:tc>
      </w:tr>
      <w:tr w:rsidR="005B27BF" w:rsidRPr="00AA54A5" w:rsidTr="00C76234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5B27BF" w:rsidRPr="00AA54A5" w:rsidTr="00FE013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75,15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64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47,5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65,5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-2.8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-2.8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-2.8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-2.8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43,3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46,5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63,5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63,5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5B27BF" w:rsidRPr="00AA54A5" w:rsidTr="00C0564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63,5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625711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63,5</w:t>
            </w:r>
          </w:p>
        </w:tc>
      </w:tr>
      <w:tr w:rsidR="005B27BF" w:rsidRPr="00AA54A5" w:rsidTr="00C0564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63,5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63,5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60,8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63,5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-2.8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трехкомнатная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77,3</w:t>
            </w:r>
          </w:p>
        </w:tc>
      </w:tr>
      <w:tr w:rsidR="005B27BF" w:rsidRPr="00AA54A5" w:rsidTr="00C0564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-2.8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E91F32" w:rsidP="00E91F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лоджии нет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-2.8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-2.8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71,2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трехкомнатная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77,3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51,2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5B27BF" w:rsidRPr="00AA54A5" w:rsidTr="00C7623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5B27BF" w:rsidRPr="00AA54A5" w:rsidTr="00C76234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трехкомнатная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77,3</w:t>
            </w:r>
          </w:p>
        </w:tc>
      </w:tr>
      <w:tr w:rsidR="005B27BF" w:rsidRPr="00AA54A5" w:rsidTr="00C76234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51,2</w:t>
            </w:r>
          </w:p>
        </w:tc>
      </w:tr>
      <w:tr w:rsidR="005B27BF" w:rsidRPr="00AA54A5" w:rsidTr="00FE013B">
        <w:trPr>
          <w:trHeight w:val="30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трехкомнатная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77,3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51,2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трехкомнатная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77,3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51,2</w:t>
            </w:r>
          </w:p>
        </w:tc>
      </w:tr>
      <w:tr w:rsidR="005B27BF" w:rsidRPr="00AA54A5" w:rsidTr="00C0564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трехкомнатная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77,3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51,2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5B27BF" w:rsidRPr="00AA54A5" w:rsidTr="00C05644">
        <w:trPr>
          <w:trHeight w:val="315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трехкомнатная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77,3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51,2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73,4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трехкомнатная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77,3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51,2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однокомнатная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50,5</w:t>
            </w:r>
          </w:p>
        </w:tc>
      </w:tr>
      <w:tr w:rsidR="005B27BF" w:rsidRPr="00AA54A5" w:rsidTr="00C05644">
        <w:trPr>
          <w:trHeight w:val="300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4A5" w:rsidRPr="00AA54A5" w:rsidRDefault="00A94434" w:rsidP="00C056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4A5" w:rsidRPr="00AA54A5" w:rsidRDefault="00AA54A5" w:rsidP="00AA54A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54A5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двухкомнатная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67,7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4A5" w:rsidRPr="00AA54A5" w:rsidRDefault="00AA54A5" w:rsidP="00AA54A5">
            <w:pPr>
              <w:jc w:val="right"/>
              <w:rPr>
                <w:color w:val="000000"/>
                <w:sz w:val="22"/>
                <w:szCs w:val="22"/>
              </w:rPr>
            </w:pPr>
            <w:r w:rsidRPr="00AA54A5">
              <w:rPr>
                <w:color w:val="000000"/>
                <w:sz w:val="22"/>
                <w:szCs w:val="22"/>
              </w:rPr>
              <w:t>73,4</w:t>
            </w:r>
          </w:p>
        </w:tc>
      </w:tr>
    </w:tbl>
    <w:p w:rsidR="006B3FDC" w:rsidRDefault="006B3FDC" w:rsidP="0008400B">
      <w:pPr>
        <w:jc w:val="both"/>
        <w:rPr>
          <w:b/>
          <w:sz w:val="28"/>
          <w:szCs w:val="28"/>
        </w:rPr>
      </w:pPr>
    </w:p>
    <w:p w:rsidR="00AA64C5" w:rsidRPr="00D053EB" w:rsidRDefault="00AA64C5" w:rsidP="00AA64C5">
      <w:pPr>
        <w:pStyle w:val="a6"/>
        <w:rPr>
          <w:sz w:val="28"/>
          <w:szCs w:val="28"/>
          <w:lang w:val="ru-RU"/>
        </w:rPr>
      </w:pPr>
      <w:r w:rsidRPr="00D053EB">
        <w:rPr>
          <w:sz w:val="28"/>
          <w:szCs w:val="28"/>
          <w:lang w:val="ru-RU"/>
        </w:rPr>
        <w:t>Гаражей нет.</w:t>
      </w:r>
    </w:p>
    <w:p w:rsidR="00AA64C5" w:rsidRPr="00387160" w:rsidRDefault="00AA64C5" w:rsidP="00AA64C5">
      <w:pPr>
        <w:pStyle w:val="a6"/>
        <w:rPr>
          <w:highlight w:val="yellow"/>
          <w:lang w:val="ru-RU"/>
        </w:rPr>
      </w:pPr>
    </w:p>
    <w:p w:rsidR="00AA64C5" w:rsidRPr="009860C6" w:rsidRDefault="00AA64C5" w:rsidP="00AA64C5">
      <w:pPr>
        <w:pStyle w:val="a6"/>
        <w:rPr>
          <w:sz w:val="28"/>
          <w:szCs w:val="28"/>
          <w:u w:val="single"/>
          <w:lang w:val="ru-RU"/>
        </w:rPr>
      </w:pPr>
      <w:r w:rsidRPr="009860C6">
        <w:rPr>
          <w:sz w:val="28"/>
          <w:szCs w:val="28"/>
          <w:u w:val="single"/>
          <w:lang w:val="ru-RU"/>
        </w:rPr>
        <w:t>Нежилые помещения, входящие в состав общего имущества многоквартирного дома, их технические характеристики и функциональное назначение:</w:t>
      </w:r>
    </w:p>
    <w:p w:rsidR="00AA64C5" w:rsidRPr="00320DB8" w:rsidRDefault="00AA64C5" w:rsidP="00AA64C5">
      <w:pPr>
        <w:pStyle w:val="a6"/>
        <w:rPr>
          <w:sz w:val="28"/>
          <w:szCs w:val="28"/>
          <w:lang w:val="ru-RU"/>
        </w:rPr>
      </w:pPr>
      <w:r w:rsidRPr="00320DB8">
        <w:rPr>
          <w:sz w:val="28"/>
          <w:szCs w:val="28"/>
          <w:lang w:val="ru-RU"/>
        </w:rPr>
        <w:t xml:space="preserve">- помещение индивидуального теплового пункта (ИТП) </w:t>
      </w:r>
      <w:r>
        <w:rPr>
          <w:sz w:val="28"/>
          <w:szCs w:val="28"/>
          <w:lang w:val="ru-RU"/>
        </w:rPr>
        <w:t>34</w:t>
      </w:r>
      <w:r w:rsidRPr="00320DB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9</w:t>
      </w:r>
      <w:r w:rsidRPr="00320DB8">
        <w:rPr>
          <w:sz w:val="28"/>
          <w:szCs w:val="28"/>
          <w:lang w:val="ru-RU"/>
        </w:rPr>
        <w:t xml:space="preserve"> </w:t>
      </w:r>
      <w:proofErr w:type="spellStart"/>
      <w:r w:rsidRPr="00320DB8">
        <w:rPr>
          <w:sz w:val="28"/>
          <w:szCs w:val="28"/>
          <w:lang w:val="ru-RU"/>
        </w:rPr>
        <w:t>кв.м</w:t>
      </w:r>
      <w:proofErr w:type="spellEnd"/>
      <w:r w:rsidRPr="00320DB8">
        <w:rPr>
          <w:sz w:val="28"/>
          <w:szCs w:val="28"/>
          <w:lang w:val="ru-RU"/>
        </w:rPr>
        <w:t>.</w:t>
      </w:r>
    </w:p>
    <w:p w:rsidR="00AA64C5" w:rsidRDefault="00AA64C5" w:rsidP="00AA64C5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водомерный узел 17,6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  <w:lang w:val="ru-RU"/>
        </w:rPr>
        <w:t>.</w:t>
      </w:r>
    </w:p>
    <w:p w:rsidR="00AA64C5" w:rsidRPr="00320DB8" w:rsidRDefault="00AA64C5" w:rsidP="00AA64C5">
      <w:pPr>
        <w:pStyle w:val="a6"/>
        <w:rPr>
          <w:sz w:val="28"/>
          <w:szCs w:val="28"/>
          <w:lang w:val="ru-RU"/>
        </w:rPr>
      </w:pPr>
      <w:r w:rsidRPr="00320DB8">
        <w:rPr>
          <w:sz w:val="28"/>
          <w:szCs w:val="28"/>
          <w:lang w:val="ru-RU"/>
        </w:rPr>
        <w:t xml:space="preserve">- помещение насосной станции </w:t>
      </w:r>
      <w:r>
        <w:rPr>
          <w:sz w:val="28"/>
          <w:szCs w:val="28"/>
          <w:lang w:val="ru-RU"/>
        </w:rPr>
        <w:t>38</w:t>
      </w:r>
      <w:r w:rsidRPr="00320DB8">
        <w:rPr>
          <w:sz w:val="28"/>
          <w:szCs w:val="28"/>
          <w:lang w:val="ru-RU"/>
        </w:rPr>
        <w:t xml:space="preserve"> </w:t>
      </w:r>
      <w:proofErr w:type="spellStart"/>
      <w:r w:rsidRPr="00320DB8">
        <w:rPr>
          <w:sz w:val="28"/>
          <w:szCs w:val="28"/>
          <w:lang w:val="ru-RU"/>
        </w:rPr>
        <w:t>кв.м</w:t>
      </w:r>
      <w:proofErr w:type="spellEnd"/>
      <w:r w:rsidRPr="00320DB8">
        <w:rPr>
          <w:sz w:val="28"/>
          <w:szCs w:val="28"/>
          <w:lang w:val="ru-RU"/>
        </w:rPr>
        <w:t>.</w:t>
      </w:r>
    </w:p>
    <w:p w:rsidR="00AA64C5" w:rsidRPr="00794BDF" w:rsidRDefault="00AA64C5" w:rsidP="00AA64C5">
      <w:pPr>
        <w:pStyle w:val="a6"/>
        <w:rPr>
          <w:sz w:val="28"/>
          <w:szCs w:val="28"/>
          <w:lang w:val="ru-RU"/>
        </w:rPr>
      </w:pPr>
      <w:r w:rsidRPr="00794BDF">
        <w:rPr>
          <w:sz w:val="28"/>
          <w:szCs w:val="28"/>
          <w:lang w:val="ru-RU"/>
        </w:rPr>
        <w:t xml:space="preserve">- </w:t>
      </w:r>
      <w:proofErr w:type="spellStart"/>
      <w:r w:rsidRPr="00794BDF">
        <w:rPr>
          <w:sz w:val="28"/>
          <w:szCs w:val="28"/>
          <w:lang w:val="ru-RU"/>
        </w:rPr>
        <w:t>электрощитовая</w:t>
      </w:r>
      <w:proofErr w:type="spellEnd"/>
      <w:r w:rsidRPr="00794B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8</w:t>
      </w:r>
      <w:r w:rsidRPr="00794BDF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1</w:t>
      </w:r>
      <w:r w:rsidRPr="00794BDF">
        <w:rPr>
          <w:sz w:val="28"/>
          <w:szCs w:val="28"/>
          <w:lang w:val="ru-RU"/>
        </w:rPr>
        <w:t xml:space="preserve"> </w:t>
      </w:r>
      <w:proofErr w:type="spellStart"/>
      <w:r w:rsidRPr="00794BDF">
        <w:rPr>
          <w:sz w:val="28"/>
          <w:szCs w:val="28"/>
          <w:lang w:val="ru-RU"/>
        </w:rPr>
        <w:t>кв.м</w:t>
      </w:r>
      <w:proofErr w:type="spellEnd"/>
      <w:r w:rsidRPr="00794BDF">
        <w:rPr>
          <w:sz w:val="28"/>
          <w:szCs w:val="28"/>
          <w:lang w:val="ru-RU"/>
        </w:rPr>
        <w:t>.</w:t>
      </w:r>
    </w:p>
    <w:p w:rsidR="00AA64C5" w:rsidRDefault="00AA64C5" w:rsidP="00AA64C5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proofErr w:type="spellStart"/>
      <w:r>
        <w:rPr>
          <w:sz w:val="28"/>
          <w:szCs w:val="28"/>
          <w:lang w:val="ru-RU"/>
        </w:rPr>
        <w:t>мусорокамера</w:t>
      </w:r>
      <w:proofErr w:type="spellEnd"/>
      <w:r>
        <w:rPr>
          <w:sz w:val="28"/>
          <w:szCs w:val="28"/>
          <w:lang w:val="ru-RU"/>
        </w:rPr>
        <w:t xml:space="preserve"> (в каждом подъезде) 5</w:t>
      </w:r>
      <w:r w:rsidRPr="003F2379">
        <w:rPr>
          <w:sz w:val="28"/>
          <w:szCs w:val="28"/>
          <w:lang w:val="ru-RU"/>
        </w:rPr>
        <w:t xml:space="preserve"> </w:t>
      </w:r>
      <w:proofErr w:type="spellStart"/>
      <w:r w:rsidRPr="003F2379">
        <w:rPr>
          <w:sz w:val="28"/>
          <w:szCs w:val="28"/>
          <w:lang w:val="ru-RU"/>
        </w:rPr>
        <w:t>кв.м</w:t>
      </w:r>
      <w:proofErr w:type="spellEnd"/>
      <w:r w:rsidRPr="003F2379">
        <w:rPr>
          <w:sz w:val="28"/>
          <w:szCs w:val="28"/>
          <w:lang w:val="ru-RU"/>
        </w:rPr>
        <w:t>.</w:t>
      </w:r>
    </w:p>
    <w:p w:rsidR="00AA64C5" w:rsidRPr="003F2379" w:rsidRDefault="00AA64C5" w:rsidP="00AA64C5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кладовая уборочного инвентаря 2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  <w:lang w:val="ru-RU"/>
        </w:rPr>
        <w:t>.</w:t>
      </w:r>
    </w:p>
    <w:p w:rsidR="00AA64C5" w:rsidRDefault="00AA64C5" w:rsidP="00AA64C5">
      <w:pPr>
        <w:pStyle w:val="a6"/>
        <w:rPr>
          <w:sz w:val="28"/>
          <w:szCs w:val="28"/>
          <w:lang w:val="ru-RU"/>
        </w:rPr>
      </w:pPr>
      <w:r w:rsidRPr="00D6206A">
        <w:rPr>
          <w:sz w:val="28"/>
          <w:szCs w:val="28"/>
          <w:lang w:val="ru-RU"/>
        </w:rPr>
        <w:t xml:space="preserve">- помещение ТСЖ </w:t>
      </w:r>
      <w:r>
        <w:rPr>
          <w:sz w:val="28"/>
          <w:szCs w:val="28"/>
          <w:lang w:val="ru-RU"/>
        </w:rPr>
        <w:t>20</w:t>
      </w:r>
      <w:r w:rsidRPr="00D6206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5</w:t>
      </w:r>
      <w:r w:rsidRPr="00D6206A">
        <w:rPr>
          <w:sz w:val="28"/>
          <w:szCs w:val="28"/>
          <w:lang w:val="ru-RU"/>
        </w:rPr>
        <w:t xml:space="preserve"> </w:t>
      </w:r>
      <w:proofErr w:type="spellStart"/>
      <w:r w:rsidRPr="00D6206A">
        <w:rPr>
          <w:sz w:val="28"/>
          <w:szCs w:val="28"/>
          <w:lang w:val="ru-RU"/>
        </w:rPr>
        <w:t>кв.м</w:t>
      </w:r>
      <w:proofErr w:type="spellEnd"/>
      <w:r w:rsidRPr="00D6206A">
        <w:rPr>
          <w:sz w:val="28"/>
          <w:szCs w:val="28"/>
          <w:lang w:val="ru-RU"/>
        </w:rPr>
        <w:t xml:space="preserve">., </w:t>
      </w:r>
      <w:r>
        <w:rPr>
          <w:sz w:val="28"/>
          <w:szCs w:val="28"/>
          <w:lang w:val="ru-RU"/>
        </w:rPr>
        <w:t xml:space="preserve">имеющее отдельный вход, </w:t>
      </w:r>
      <w:r w:rsidRPr="00D6206A">
        <w:rPr>
          <w:sz w:val="28"/>
          <w:szCs w:val="28"/>
          <w:lang w:val="ru-RU"/>
        </w:rPr>
        <w:t>расположенное на 1-м этаже многоквартирного жилого дома. В помещении запланирована муниципальная отделка.</w:t>
      </w:r>
    </w:p>
    <w:p w:rsidR="00AA64C5" w:rsidRPr="00D6206A" w:rsidRDefault="00AA64C5" w:rsidP="00AA64C5">
      <w:pPr>
        <w:pStyle w:val="a6"/>
        <w:rPr>
          <w:sz w:val="28"/>
          <w:szCs w:val="28"/>
          <w:lang w:val="ru-RU"/>
        </w:rPr>
      </w:pPr>
      <w:r w:rsidRPr="00D6206A">
        <w:rPr>
          <w:sz w:val="28"/>
          <w:szCs w:val="28"/>
          <w:lang w:val="ru-RU"/>
        </w:rPr>
        <w:t xml:space="preserve">- помещение </w:t>
      </w:r>
      <w:r>
        <w:rPr>
          <w:sz w:val="28"/>
          <w:szCs w:val="28"/>
          <w:lang w:val="ru-RU"/>
        </w:rPr>
        <w:t>охраны</w:t>
      </w:r>
      <w:r w:rsidRPr="00D6206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23</w:t>
      </w:r>
      <w:r w:rsidRPr="00D6206A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1</w:t>
      </w:r>
      <w:r w:rsidRPr="00D6206A">
        <w:rPr>
          <w:sz w:val="28"/>
          <w:szCs w:val="28"/>
          <w:lang w:val="ru-RU"/>
        </w:rPr>
        <w:t xml:space="preserve"> </w:t>
      </w:r>
      <w:proofErr w:type="spellStart"/>
      <w:r w:rsidRPr="00D6206A">
        <w:rPr>
          <w:sz w:val="28"/>
          <w:szCs w:val="28"/>
          <w:lang w:val="ru-RU"/>
        </w:rPr>
        <w:t>кв.м</w:t>
      </w:r>
      <w:proofErr w:type="spellEnd"/>
      <w:r w:rsidRPr="00D6206A">
        <w:rPr>
          <w:sz w:val="28"/>
          <w:szCs w:val="28"/>
          <w:lang w:val="ru-RU"/>
        </w:rPr>
        <w:t xml:space="preserve">., </w:t>
      </w:r>
      <w:r>
        <w:rPr>
          <w:sz w:val="28"/>
          <w:szCs w:val="28"/>
          <w:lang w:val="ru-RU"/>
        </w:rPr>
        <w:t xml:space="preserve">имеющее отдельный вход, </w:t>
      </w:r>
      <w:r w:rsidRPr="00D6206A">
        <w:rPr>
          <w:sz w:val="28"/>
          <w:szCs w:val="28"/>
          <w:lang w:val="ru-RU"/>
        </w:rPr>
        <w:t xml:space="preserve">расположенное </w:t>
      </w:r>
      <w:r>
        <w:rPr>
          <w:sz w:val="28"/>
          <w:szCs w:val="28"/>
          <w:lang w:val="ru-RU"/>
        </w:rPr>
        <w:t>в цоколе</w:t>
      </w:r>
      <w:r w:rsidRPr="00D6206A">
        <w:rPr>
          <w:sz w:val="28"/>
          <w:szCs w:val="28"/>
          <w:lang w:val="ru-RU"/>
        </w:rPr>
        <w:t xml:space="preserve"> многоквартирного жилого дома. В помещении запланирована муниципальная отделка.</w:t>
      </w:r>
    </w:p>
    <w:p w:rsidR="00AA64C5" w:rsidRPr="00BB4485" w:rsidRDefault="00AA64C5" w:rsidP="00AA64C5">
      <w:pPr>
        <w:pStyle w:val="a6"/>
        <w:rPr>
          <w:sz w:val="28"/>
          <w:szCs w:val="28"/>
          <w:lang w:val="ru-RU"/>
        </w:rPr>
      </w:pPr>
      <w:r w:rsidRPr="00BB4485">
        <w:rPr>
          <w:sz w:val="28"/>
          <w:szCs w:val="28"/>
          <w:lang w:val="ru-RU"/>
        </w:rPr>
        <w:t>- технический этаж:</w:t>
      </w:r>
    </w:p>
    <w:p w:rsidR="00AA64C5" w:rsidRDefault="00AA64C5" w:rsidP="00AA64C5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BD4AD4"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 xml:space="preserve">отметке + 19,970 планируемой площадью 291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  <w:lang w:val="ru-RU"/>
        </w:rPr>
        <w:t>.</w:t>
      </w:r>
    </w:p>
    <w:p w:rsidR="00AA64C5" w:rsidRDefault="00AA64C5" w:rsidP="00AA64C5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BD4AD4"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 xml:space="preserve">отметке + 22,800, +20,650 планируемой площадью 60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  <w:lang w:val="ru-RU"/>
        </w:rPr>
        <w:t>.</w:t>
      </w:r>
    </w:p>
    <w:p w:rsidR="00AA64C5" w:rsidRDefault="00AA64C5" w:rsidP="00AA64C5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BD4AD4"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 xml:space="preserve">отметке + 39,330 планируемой площадью 300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  <w:lang w:val="ru-RU"/>
        </w:rPr>
        <w:t>.</w:t>
      </w:r>
    </w:p>
    <w:p w:rsidR="005A23C5" w:rsidRDefault="005A23C5" w:rsidP="00AA64C5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- цоколь:</w:t>
      </w:r>
    </w:p>
    <w:p w:rsidR="005A23C5" w:rsidRDefault="005A23C5" w:rsidP="00AA64C5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BD4AD4"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 xml:space="preserve">отметке </w:t>
      </w:r>
      <w:r w:rsidR="00C76234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5</w:t>
      </w:r>
      <w:r w:rsidR="00C7623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600 планируемой площадью 830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  <w:lang w:val="ru-RU"/>
        </w:rPr>
        <w:t>.</w:t>
      </w:r>
    </w:p>
    <w:p w:rsidR="003671DF" w:rsidRDefault="003671DF" w:rsidP="003671DF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</w:t>
      </w:r>
      <w:r w:rsidRPr="00BD4AD4">
        <w:rPr>
          <w:sz w:val="28"/>
          <w:szCs w:val="28"/>
          <w:lang w:val="ru-RU"/>
        </w:rPr>
        <w:t xml:space="preserve">а </w:t>
      </w:r>
      <w:r>
        <w:rPr>
          <w:sz w:val="28"/>
          <w:szCs w:val="28"/>
          <w:lang w:val="ru-RU"/>
        </w:rPr>
        <w:t xml:space="preserve">отметке </w:t>
      </w:r>
      <w:r w:rsidR="00C76234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2</w:t>
      </w:r>
      <w:r w:rsidR="00C76234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800 планируемой площадью 331 </w:t>
      </w:r>
      <w:proofErr w:type="spellStart"/>
      <w:r>
        <w:rPr>
          <w:sz w:val="28"/>
          <w:szCs w:val="28"/>
          <w:lang w:val="ru-RU"/>
        </w:rPr>
        <w:t>кв.м</w:t>
      </w:r>
      <w:proofErr w:type="spellEnd"/>
      <w:r>
        <w:rPr>
          <w:sz w:val="28"/>
          <w:szCs w:val="28"/>
          <w:lang w:val="ru-RU"/>
        </w:rPr>
        <w:t>.</w:t>
      </w:r>
    </w:p>
    <w:p w:rsidR="00AA64C5" w:rsidRDefault="00AA64C5" w:rsidP="00AA64C5">
      <w:pPr>
        <w:pStyle w:val="a6"/>
        <w:rPr>
          <w:sz w:val="28"/>
          <w:szCs w:val="28"/>
          <w:lang w:val="ru-RU"/>
        </w:rPr>
      </w:pPr>
      <w:r w:rsidRPr="007B1F96">
        <w:rPr>
          <w:sz w:val="28"/>
          <w:szCs w:val="28"/>
          <w:lang w:val="ru-RU"/>
        </w:rPr>
        <w:t xml:space="preserve">- машинное помещение лифта </w:t>
      </w:r>
      <w:r>
        <w:rPr>
          <w:sz w:val="28"/>
          <w:szCs w:val="28"/>
          <w:lang w:val="ru-RU"/>
        </w:rPr>
        <w:t>в 1-м подъезде 7</w:t>
      </w:r>
      <w:r w:rsidRPr="007B1F96">
        <w:rPr>
          <w:sz w:val="28"/>
          <w:szCs w:val="28"/>
          <w:lang w:val="ru-RU"/>
        </w:rPr>
        <w:t xml:space="preserve"> </w:t>
      </w:r>
      <w:proofErr w:type="spellStart"/>
      <w:r w:rsidRPr="007B1F96">
        <w:rPr>
          <w:sz w:val="28"/>
          <w:szCs w:val="28"/>
          <w:lang w:val="ru-RU"/>
        </w:rPr>
        <w:t>кв.м</w:t>
      </w:r>
      <w:proofErr w:type="spellEnd"/>
      <w:r w:rsidRPr="007B1F96">
        <w:rPr>
          <w:sz w:val="28"/>
          <w:szCs w:val="28"/>
          <w:lang w:val="ru-RU"/>
        </w:rPr>
        <w:t>.</w:t>
      </w:r>
    </w:p>
    <w:p w:rsidR="00AA64C5" w:rsidRDefault="00AA64C5" w:rsidP="00AA64C5">
      <w:pPr>
        <w:pStyle w:val="a6"/>
        <w:ind w:left="3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2-м подъезде 3,5</w:t>
      </w:r>
      <w:r w:rsidRPr="007B1F96">
        <w:rPr>
          <w:sz w:val="28"/>
          <w:szCs w:val="28"/>
          <w:lang w:val="ru-RU"/>
        </w:rPr>
        <w:t xml:space="preserve"> </w:t>
      </w:r>
      <w:proofErr w:type="spellStart"/>
      <w:r w:rsidRPr="007B1F96">
        <w:rPr>
          <w:sz w:val="28"/>
          <w:szCs w:val="28"/>
          <w:lang w:val="ru-RU"/>
        </w:rPr>
        <w:t>кв.м</w:t>
      </w:r>
      <w:proofErr w:type="spellEnd"/>
      <w:r w:rsidRPr="007B1F96">
        <w:rPr>
          <w:sz w:val="28"/>
          <w:szCs w:val="28"/>
          <w:lang w:val="ru-RU"/>
        </w:rPr>
        <w:t>.</w:t>
      </w:r>
    </w:p>
    <w:p w:rsidR="00AA64C5" w:rsidRPr="007B1F96" w:rsidRDefault="00AA64C5" w:rsidP="00AA64C5">
      <w:pPr>
        <w:pStyle w:val="a6"/>
        <w:ind w:left="3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3-м подъезде 3,5</w:t>
      </w:r>
      <w:r w:rsidRPr="007B1F96">
        <w:rPr>
          <w:sz w:val="28"/>
          <w:szCs w:val="28"/>
          <w:lang w:val="ru-RU"/>
        </w:rPr>
        <w:t xml:space="preserve"> </w:t>
      </w:r>
      <w:proofErr w:type="spellStart"/>
      <w:r w:rsidRPr="007B1F96">
        <w:rPr>
          <w:sz w:val="28"/>
          <w:szCs w:val="28"/>
          <w:lang w:val="ru-RU"/>
        </w:rPr>
        <w:t>кв.м</w:t>
      </w:r>
      <w:proofErr w:type="spellEnd"/>
      <w:r w:rsidRPr="007B1F96">
        <w:rPr>
          <w:sz w:val="28"/>
          <w:szCs w:val="28"/>
          <w:lang w:val="ru-RU"/>
        </w:rPr>
        <w:t>.</w:t>
      </w:r>
    </w:p>
    <w:p w:rsidR="00AA64C5" w:rsidRDefault="00AA64C5" w:rsidP="00AA64C5">
      <w:pPr>
        <w:pStyle w:val="a6"/>
        <w:rPr>
          <w:sz w:val="28"/>
          <w:szCs w:val="28"/>
          <w:u w:val="single"/>
          <w:lang w:val="ru-RU"/>
        </w:rPr>
      </w:pPr>
    </w:p>
    <w:p w:rsidR="00AA64C5" w:rsidRPr="004F6597" w:rsidRDefault="00AA64C5" w:rsidP="00AA64C5">
      <w:pPr>
        <w:pStyle w:val="a6"/>
        <w:rPr>
          <w:sz w:val="28"/>
          <w:szCs w:val="28"/>
          <w:u w:val="single"/>
          <w:lang w:val="ru-RU"/>
        </w:rPr>
      </w:pPr>
      <w:r w:rsidRPr="004F6597">
        <w:rPr>
          <w:sz w:val="28"/>
          <w:szCs w:val="28"/>
          <w:u w:val="single"/>
          <w:lang w:val="ru-RU"/>
        </w:rPr>
        <w:t>Нежилые помещения, не входящие в состав общего имущества многоквартирного дома, их технические характеристики и функциональное назначение:</w:t>
      </w:r>
      <w:r w:rsidRPr="00E02729">
        <w:rPr>
          <w:sz w:val="28"/>
          <w:szCs w:val="28"/>
          <w:lang w:val="ru-RU"/>
        </w:rPr>
        <w:t xml:space="preserve"> нет</w:t>
      </w:r>
      <w:r>
        <w:rPr>
          <w:sz w:val="28"/>
          <w:szCs w:val="28"/>
          <w:lang w:val="ru-RU"/>
        </w:rPr>
        <w:t>.</w:t>
      </w:r>
    </w:p>
    <w:p w:rsidR="00AA64C5" w:rsidRDefault="00AA64C5" w:rsidP="0008400B">
      <w:pPr>
        <w:jc w:val="both"/>
        <w:rPr>
          <w:b/>
          <w:sz w:val="28"/>
          <w:szCs w:val="28"/>
        </w:rPr>
      </w:pPr>
    </w:p>
    <w:p w:rsidR="005A6765" w:rsidRDefault="005A6765" w:rsidP="005A6765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2.5.1. </w:t>
      </w:r>
      <w:r w:rsidRPr="00FF188A">
        <w:rPr>
          <w:sz w:val="28"/>
          <w:szCs w:val="28"/>
          <w:lang w:val="ru-RU"/>
        </w:rPr>
        <w:t>Архитектурно-планировочные и конструктивные решения</w:t>
      </w:r>
      <w:r>
        <w:rPr>
          <w:sz w:val="28"/>
          <w:szCs w:val="28"/>
          <w:lang w:val="ru-RU"/>
        </w:rPr>
        <w:t>.</w:t>
      </w:r>
    </w:p>
    <w:p w:rsidR="005A6765" w:rsidRDefault="005A6765" w:rsidP="001B0F8B">
      <w:pPr>
        <w:jc w:val="both"/>
      </w:pPr>
    </w:p>
    <w:p w:rsidR="00325495" w:rsidRPr="00B34A81" w:rsidRDefault="00325495" w:rsidP="001B0F8B">
      <w:pPr>
        <w:jc w:val="both"/>
        <w:rPr>
          <w:sz w:val="28"/>
          <w:szCs w:val="28"/>
        </w:rPr>
      </w:pPr>
      <w:r w:rsidRPr="00B34A81">
        <w:rPr>
          <w:sz w:val="28"/>
          <w:szCs w:val="28"/>
        </w:rPr>
        <w:t>За относительную отметку 0,000 принята отметка чистого пола первого этажа 1</w:t>
      </w:r>
      <w:r w:rsidR="009A1927">
        <w:rPr>
          <w:sz w:val="28"/>
          <w:szCs w:val="28"/>
        </w:rPr>
        <w:t>6</w:t>
      </w:r>
      <w:r w:rsidRPr="00B34A81">
        <w:rPr>
          <w:sz w:val="28"/>
          <w:szCs w:val="28"/>
        </w:rPr>
        <w:t>-ти этажной части жилого дома, соответствующая абсолютной отметке 174,00 м БС.</w:t>
      </w:r>
    </w:p>
    <w:p w:rsidR="000632C4" w:rsidRPr="00B34A81" w:rsidRDefault="000632C4" w:rsidP="001B0F8B">
      <w:pPr>
        <w:jc w:val="both"/>
        <w:rPr>
          <w:sz w:val="28"/>
          <w:szCs w:val="28"/>
        </w:rPr>
      </w:pPr>
      <w:r w:rsidRPr="00B34A81">
        <w:rPr>
          <w:sz w:val="28"/>
          <w:szCs w:val="28"/>
        </w:rPr>
        <w:t xml:space="preserve">Высота подвальных этажей – 2,80 м; высота жилых этажей 2,80м; высота верхнего этажа </w:t>
      </w:r>
      <w:r w:rsidR="009A1927">
        <w:rPr>
          <w:sz w:val="28"/>
          <w:szCs w:val="28"/>
        </w:rPr>
        <w:t>10</w:t>
      </w:r>
      <w:r w:rsidRPr="00B34A81">
        <w:rPr>
          <w:sz w:val="28"/>
          <w:szCs w:val="28"/>
        </w:rPr>
        <w:t>-</w:t>
      </w:r>
      <w:r w:rsidR="009A1927">
        <w:rPr>
          <w:sz w:val="28"/>
          <w:szCs w:val="28"/>
        </w:rPr>
        <w:t>т</w:t>
      </w:r>
      <w:r w:rsidRPr="00B34A81">
        <w:rPr>
          <w:sz w:val="28"/>
          <w:szCs w:val="28"/>
        </w:rPr>
        <w:t>и этажной части здания – 3,00м; высота чердака 8-ми этажной части здания – 2,50м (в чистоте); высота чердака здания – 2,10м (в чистоте).</w:t>
      </w:r>
    </w:p>
    <w:p w:rsidR="000632C4" w:rsidRPr="00B34A81" w:rsidRDefault="009A1927" w:rsidP="001B0F8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9</w:t>
      </w:r>
      <w:r w:rsidR="000632C4" w:rsidRPr="00B34A81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10</w:t>
      </w:r>
      <w:r w:rsidR="000632C4" w:rsidRPr="00B34A81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т</w:t>
      </w:r>
      <w:r w:rsidR="000632C4" w:rsidRPr="00B34A81">
        <w:rPr>
          <w:i/>
          <w:sz w:val="28"/>
          <w:szCs w:val="28"/>
        </w:rPr>
        <w:t>и этажная часть жилого дома</w:t>
      </w:r>
      <w:r w:rsidR="000632C4" w:rsidRPr="00B34A81">
        <w:rPr>
          <w:sz w:val="28"/>
          <w:szCs w:val="28"/>
        </w:rPr>
        <w:t xml:space="preserve"> запроектирована с кирпичными </w:t>
      </w:r>
      <w:r w:rsidR="00325495" w:rsidRPr="00B34A81">
        <w:rPr>
          <w:sz w:val="28"/>
          <w:szCs w:val="28"/>
        </w:rPr>
        <w:t>наружными и внутренними стенами.</w:t>
      </w:r>
    </w:p>
    <w:p w:rsidR="00A01A3C" w:rsidRPr="00B34A81" w:rsidRDefault="00325495" w:rsidP="001B0F8B">
      <w:pPr>
        <w:jc w:val="both"/>
        <w:rPr>
          <w:sz w:val="28"/>
          <w:szCs w:val="28"/>
        </w:rPr>
      </w:pPr>
      <w:r w:rsidRPr="00B34A81">
        <w:rPr>
          <w:sz w:val="28"/>
          <w:szCs w:val="28"/>
        </w:rPr>
        <w:t>Фундаменты – свайные с монолитными ростверками. Сваи – сборные железобетонные, висячие. Ростверки – монолитные железобетонные.</w:t>
      </w:r>
      <w:r w:rsidR="002B4647" w:rsidRPr="00B34A81">
        <w:rPr>
          <w:sz w:val="28"/>
          <w:szCs w:val="28"/>
        </w:rPr>
        <w:t xml:space="preserve"> Под ростверками предусмотрена бетонная подготовка из бетона класса В10</w:t>
      </w:r>
      <w:r w:rsidRPr="00B34A81">
        <w:rPr>
          <w:sz w:val="28"/>
          <w:szCs w:val="28"/>
        </w:rPr>
        <w:t xml:space="preserve"> Стены подвала – из сборных бетонных блоков. Кирпичная кладка по наружным и внутренним стенам – из керамического полнотелого кирпича марки </w:t>
      </w:r>
      <w:proofErr w:type="gramStart"/>
      <w:r w:rsidRPr="00B34A81">
        <w:rPr>
          <w:sz w:val="28"/>
          <w:szCs w:val="28"/>
        </w:rPr>
        <w:t>К</w:t>
      </w:r>
      <w:proofErr w:type="gramEnd"/>
      <w:r w:rsidRPr="00B34A81">
        <w:rPr>
          <w:sz w:val="28"/>
          <w:szCs w:val="28"/>
        </w:rPr>
        <w:t xml:space="preserve"> 150/1/25.</w:t>
      </w:r>
      <w:r w:rsidR="002B4BED" w:rsidRPr="00B34A81">
        <w:rPr>
          <w:sz w:val="28"/>
          <w:szCs w:val="28"/>
        </w:rPr>
        <w:t xml:space="preserve"> </w:t>
      </w:r>
      <w:r w:rsidR="0029456A">
        <w:rPr>
          <w:sz w:val="28"/>
          <w:szCs w:val="28"/>
        </w:rPr>
        <w:t xml:space="preserve">Наружные стены с </w:t>
      </w:r>
      <w:proofErr w:type="spellStart"/>
      <w:r w:rsidR="0029456A">
        <w:rPr>
          <w:sz w:val="28"/>
          <w:szCs w:val="28"/>
        </w:rPr>
        <w:t>отм</w:t>
      </w:r>
      <w:proofErr w:type="spellEnd"/>
      <w:r w:rsidR="0029456A">
        <w:rPr>
          <w:sz w:val="28"/>
          <w:szCs w:val="28"/>
        </w:rPr>
        <w:t>. з</w:t>
      </w:r>
      <w:r w:rsidR="00D4106E" w:rsidRPr="00B34A81">
        <w:rPr>
          <w:sz w:val="28"/>
          <w:szCs w:val="28"/>
        </w:rPr>
        <w:t xml:space="preserve">емли до </w:t>
      </w:r>
      <w:proofErr w:type="spellStart"/>
      <w:r w:rsidR="00D4106E" w:rsidRPr="00B34A81">
        <w:rPr>
          <w:sz w:val="28"/>
          <w:szCs w:val="28"/>
        </w:rPr>
        <w:t>отм</w:t>
      </w:r>
      <w:proofErr w:type="spellEnd"/>
      <w:r w:rsidR="00A01A3C" w:rsidRPr="00B34A81">
        <w:rPr>
          <w:sz w:val="28"/>
          <w:szCs w:val="28"/>
        </w:rPr>
        <w:t>.</w:t>
      </w:r>
      <w:r w:rsidR="00D4106E" w:rsidRPr="00B34A81">
        <w:rPr>
          <w:sz w:val="28"/>
          <w:szCs w:val="28"/>
        </w:rPr>
        <w:t xml:space="preserve"> -3,</w:t>
      </w:r>
      <w:proofErr w:type="gramStart"/>
      <w:r w:rsidR="00D4106E" w:rsidRPr="00B34A81">
        <w:rPr>
          <w:sz w:val="28"/>
          <w:szCs w:val="28"/>
        </w:rPr>
        <w:t>100:-</w:t>
      </w:r>
      <w:proofErr w:type="gramEnd"/>
      <w:r w:rsidR="00D4106E" w:rsidRPr="00B34A81">
        <w:rPr>
          <w:sz w:val="28"/>
          <w:szCs w:val="28"/>
        </w:rPr>
        <w:t xml:space="preserve">0,550 – трехслойные с </w:t>
      </w:r>
      <w:proofErr w:type="spellStart"/>
      <w:r w:rsidR="00D4106E" w:rsidRPr="00B34A81">
        <w:rPr>
          <w:sz w:val="28"/>
          <w:szCs w:val="28"/>
        </w:rPr>
        <w:t>базальтопластиковыми</w:t>
      </w:r>
      <w:proofErr w:type="spellEnd"/>
      <w:r w:rsidR="00D4106E" w:rsidRPr="00B34A81">
        <w:rPr>
          <w:sz w:val="28"/>
          <w:szCs w:val="28"/>
        </w:rPr>
        <w:t xml:space="preserve"> гибкими связями. </w:t>
      </w:r>
      <w:proofErr w:type="spellStart"/>
      <w:r w:rsidR="00D4106E" w:rsidRPr="00B34A81">
        <w:rPr>
          <w:sz w:val="28"/>
          <w:szCs w:val="28"/>
        </w:rPr>
        <w:t>Внутренния</w:t>
      </w:r>
      <w:proofErr w:type="spellEnd"/>
      <w:r w:rsidR="00D4106E" w:rsidRPr="00B34A81">
        <w:rPr>
          <w:sz w:val="28"/>
          <w:szCs w:val="28"/>
        </w:rPr>
        <w:t xml:space="preserve"> слой – из силикатного кирпича толщиной 380мм с наружной отделкой кирпичом «</w:t>
      </w:r>
      <w:proofErr w:type="spellStart"/>
      <w:r w:rsidR="00D4106E" w:rsidRPr="00B34A81">
        <w:rPr>
          <w:sz w:val="28"/>
          <w:szCs w:val="28"/>
        </w:rPr>
        <w:t>Бессер</w:t>
      </w:r>
      <w:proofErr w:type="spellEnd"/>
      <w:r w:rsidR="00D4106E" w:rsidRPr="00B34A81">
        <w:rPr>
          <w:sz w:val="28"/>
          <w:szCs w:val="28"/>
        </w:rPr>
        <w:t xml:space="preserve">», толщиной 90мм. В качестве утеплителя используются </w:t>
      </w:r>
      <w:proofErr w:type="spellStart"/>
      <w:r w:rsidR="00D4106E" w:rsidRPr="00B34A81">
        <w:rPr>
          <w:sz w:val="28"/>
          <w:szCs w:val="28"/>
        </w:rPr>
        <w:t>минераловатные</w:t>
      </w:r>
      <w:proofErr w:type="spellEnd"/>
      <w:r w:rsidR="00D4106E" w:rsidRPr="00B34A81">
        <w:rPr>
          <w:sz w:val="28"/>
          <w:szCs w:val="28"/>
        </w:rPr>
        <w:t xml:space="preserve"> плиты «</w:t>
      </w:r>
      <w:proofErr w:type="spellStart"/>
      <w:r w:rsidR="00D4106E" w:rsidRPr="00B34A81">
        <w:rPr>
          <w:sz w:val="28"/>
          <w:szCs w:val="28"/>
        </w:rPr>
        <w:t>Роквул</w:t>
      </w:r>
      <w:proofErr w:type="spellEnd"/>
      <w:r w:rsidR="00D4106E" w:rsidRPr="00B34A81">
        <w:rPr>
          <w:sz w:val="28"/>
          <w:szCs w:val="28"/>
        </w:rPr>
        <w:t>» «</w:t>
      </w:r>
      <w:proofErr w:type="spellStart"/>
      <w:r w:rsidR="00D4106E" w:rsidRPr="00B34A81">
        <w:rPr>
          <w:sz w:val="28"/>
          <w:szCs w:val="28"/>
        </w:rPr>
        <w:t>Кавити</w:t>
      </w:r>
      <w:proofErr w:type="spellEnd"/>
      <w:r w:rsidR="00D4106E" w:rsidRPr="00B34A81">
        <w:rPr>
          <w:sz w:val="28"/>
          <w:szCs w:val="28"/>
        </w:rPr>
        <w:t xml:space="preserve"> </w:t>
      </w:r>
      <w:proofErr w:type="spellStart"/>
      <w:r w:rsidR="00D4106E" w:rsidRPr="00B34A81">
        <w:rPr>
          <w:sz w:val="28"/>
          <w:szCs w:val="28"/>
        </w:rPr>
        <w:t>Баттс</w:t>
      </w:r>
      <w:proofErr w:type="spellEnd"/>
      <w:r w:rsidR="00D4106E" w:rsidRPr="00B34A81">
        <w:rPr>
          <w:sz w:val="28"/>
          <w:szCs w:val="28"/>
        </w:rPr>
        <w:t>», толщиной 140мм</w:t>
      </w:r>
      <w:r w:rsidR="005F7CCC" w:rsidRPr="00B34A81">
        <w:rPr>
          <w:sz w:val="28"/>
          <w:szCs w:val="28"/>
        </w:rPr>
        <w:t>.</w:t>
      </w:r>
      <w:r w:rsidR="0029456A">
        <w:rPr>
          <w:sz w:val="28"/>
          <w:szCs w:val="28"/>
        </w:rPr>
        <w:t xml:space="preserve"> Наружные стены с </w:t>
      </w:r>
      <w:proofErr w:type="spellStart"/>
      <w:r w:rsidR="0029456A">
        <w:rPr>
          <w:sz w:val="28"/>
          <w:szCs w:val="28"/>
        </w:rPr>
        <w:t>отм</w:t>
      </w:r>
      <w:proofErr w:type="spellEnd"/>
      <w:r w:rsidR="0029456A">
        <w:rPr>
          <w:sz w:val="28"/>
          <w:szCs w:val="28"/>
        </w:rPr>
        <w:t>. з</w:t>
      </w:r>
      <w:r w:rsidR="00A01A3C" w:rsidRPr="00B34A81">
        <w:rPr>
          <w:sz w:val="28"/>
          <w:szCs w:val="28"/>
        </w:rPr>
        <w:t xml:space="preserve">емли выше </w:t>
      </w:r>
      <w:proofErr w:type="spellStart"/>
      <w:r w:rsidR="00A01A3C" w:rsidRPr="00B34A81">
        <w:rPr>
          <w:sz w:val="28"/>
          <w:szCs w:val="28"/>
        </w:rPr>
        <w:t>отм</w:t>
      </w:r>
      <w:proofErr w:type="spellEnd"/>
      <w:r w:rsidR="00A01A3C" w:rsidRPr="00B34A81">
        <w:rPr>
          <w:sz w:val="28"/>
          <w:szCs w:val="28"/>
        </w:rPr>
        <w:t>. -3,</w:t>
      </w:r>
      <w:proofErr w:type="gramStart"/>
      <w:r w:rsidR="00A01A3C" w:rsidRPr="00B34A81">
        <w:rPr>
          <w:sz w:val="28"/>
          <w:szCs w:val="28"/>
        </w:rPr>
        <w:t>100:-</w:t>
      </w:r>
      <w:proofErr w:type="gramEnd"/>
      <w:r w:rsidR="00A01A3C" w:rsidRPr="00B34A81">
        <w:rPr>
          <w:sz w:val="28"/>
          <w:szCs w:val="28"/>
        </w:rPr>
        <w:t>0,550 – двухслойные с наружным утеплением и тонкослойной штукатуркой по типу «</w:t>
      </w:r>
      <w:proofErr w:type="spellStart"/>
      <w:r w:rsidR="00A01A3C" w:rsidRPr="00B34A81">
        <w:rPr>
          <w:sz w:val="28"/>
          <w:szCs w:val="28"/>
        </w:rPr>
        <w:t>Сэнарджи</w:t>
      </w:r>
      <w:proofErr w:type="spellEnd"/>
      <w:r w:rsidR="00A01A3C" w:rsidRPr="00B34A81">
        <w:rPr>
          <w:sz w:val="28"/>
          <w:szCs w:val="28"/>
        </w:rPr>
        <w:t xml:space="preserve">». </w:t>
      </w:r>
      <w:proofErr w:type="spellStart"/>
      <w:r w:rsidR="00A01A3C" w:rsidRPr="00B34A81">
        <w:rPr>
          <w:sz w:val="28"/>
          <w:szCs w:val="28"/>
        </w:rPr>
        <w:t>Внутренния</w:t>
      </w:r>
      <w:proofErr w:type="spellEnd"/>
      <w:r w:rsidR="00A01A3C" w:rsidRPr="00B34A81">
        <w:rPr>
          <w:sz w:val="28"/>
          <w:szCs w:val="28"/>
        </w:rPr>
        <w:t xml:space="preserve"> слой – из силикатного кирпича толщиной 380мм с наружной отделкой кирпичом «</w:t>
      </w:r>
      <w:proofErr w:type="spellStart"/>
      <w:r w:rsidR="00A01A3C" w:rsidRPr="00B34A81">
        <w:rPr>
          <w:sz w:val="28"/>
          <w:szCs w:val="28"/>
        </w:rPr>
        <w:t>Бессер</w:t>
      </w:r>
      <w:proofErr w:type="spellEnd"/>
      <w:r w:rsidR="00A01A3C" w:rsidRPr="00B34A81">
        <w:rPr>
          <w:sz w:val="28"/>
          <w:szCs w:val="28"/>
        </w:rPr>
        <w:t xml:space="preserve">», толщиной 90мм. В качестве утеплителя используются </w:t>
      </w:r>
      <w:proofErr w:type="spellStart"/>
      <w:r w:rsidR="00A01A3C" w:rsidRPr="00B34A81">
        <w:rPr>
          <w:sz w:val="28"/>
          <w:szCs w:val="28"/>
        </w:rPr>
        <w:t>минераловатные</w:t>
      </w:r>
      <w:proofErr w:type="spellEnd"/>
      <w:r w:rsidR="00A01A3C" w:rsidRPr="00B34A81">
        <w:rPr>
          <w:sz w:val="28"/>
          <w:szCs w:val="28"/>
        </w:rPr>
        <w:t xml:space="preserve"> плиты «</w:t>
      </w:r>
      <w:proofErr w:type="spellStart"/>
      <w:r w:rsidR="00A01A3C" w:rsidRPr="00B34A81">
        <w:rPr>
          <w:sz w:val="28"/>
          <w:szCs w:val="28"/>
        </w:rPr>
        <w:t>Роквул</w:t>
      </w:r>
      <w:proofErr w:type="spellEnd"/>
      <w:r w:rsidR="00A01A3C" w:rsidRPr="00B34A81">
        <w:rPr>
          <w:sz w:val="28"/>
          <w:szCs w:val="28"/>
        </w:rPr>
        <w:t>» «</w:t>
      </w:r>
      <w:proofErr w:type="spellStart"/>
      <w:r w:rsidR="00A01A3C" w:rsidRPr="00B34A81">
        <w:rPr>
          <w:sz w:val="28"/>
          <w:szCs w:val="28"/>
        </w:rPr>
        <w:t>Кавити</w:t>
      </w:r>
      <w:proofErr w:type="spellEnd"/>
      <w:r w:rsidR="00A01A3C" w:rsidRPr="00B34A81">
        <w:rPr>
          <w:sz w:val="28"/>
          <w:szCs w:val="28"/>
        </w:rPr>
        <w:t xml:space="preserve"> </w:t>
      </w:r>
      <w:proofErr w:type="spellStart"/>
      <w:r w:rsidR="00A01A3C" w:rsidRPr="00B34A81">
        <w:rPr>
          <w:sz w:val="28"/>
          <w:szCs w:val="28"/>
        </w:rPr>
        <w:t>Баттс</w:t>
      </w:r>
      <w:proofErr w:type="spellEnd"/>
      <w:r w:rsidR="00A01A3C" w:rsidRPr="00B34A81">
        <w:rPr>
          <w:sz w:val="28"/>
          <w:szCs w:val="28"/>
        </w:rPr>
        <w:t xml:space="preserve">», толщиной 140мм. Внутренние стены – из силикатного кирпича. Перекрытия – из сборных железобетонных плит и </w:t>
      </w:r>
      <w:proofErr w:type="spellStart"/>
      <w:r w:rsidR="00A01A3C" w:rsidRPr="00B34A81">
        <w:rPr>
          <w:sz w:val="28"/>
          <w:szCs w:val="28"/>
        </w:rPr>
        <w:t>монолитых</w:t>
      </w:r>
      <w:proofErr w:type="spellEnd"/>
      <w:r w:rsidR="00A01A3C" w:rsidRPr="00B34A81">
        <w:rPr>
          <w:sz w:val="28"/>
          <w:szCs w:val="28"/>
        </w:rPr>
        <w:t xml:space="preserve"> участков. Перемычки – сборные железобетонные и металлические. Лестницы – из сборных железобетонных маршей. Перегородки – керамзитобетонных блоков.</w:t>
      </w:r>
      <w:r w:rsidR="00B64297" w:rsidRPr="00B34A81">
        <w:rPr>
          <w:sz w:val="28"/>
          <w:szCs w:val="28"/>
        </w:rPr>
        <w:t xml:space="preserve"> Шахты лифтов – кирпичные. Чердак – холодный. Кровля – плоская с внутренним водостоком. Вокруг здания предусмотрена </w:t>
      </w:r>
      <w:proofErr w:type="spellStart"/>
      <w:r w:rsidR="00B64297" w:rsidRPr="00B34A81">
        <w:rPr>
          <w:sz w:val="28"/>
          <w:szCs w:val="28"/>
        </w:rPr>
        <w:t>отмостка</w:t>
      </w:r>
      <w:proofErr w:type="spellEnd"/>
      <w:r w:rsidR="00B64297" w:rsidRPr="00B34A81">
        <w:rPr>
          <w:sz w:val="28"/>
          <w:szCs w:val="28"/>
        </w:rPr>
        <w:t xml:space="preserve"> шириной 1,00м.</w:t>
      </w:r>
    </w:p>
    <w:p w:rsidR="00B64297" w:rsidRDefault="00B64297" w:rsidP="001B0F8B">
      <w:pPr>
        <w:jc w:val="both"/>
        <w:rPr>
          <w:sz w:val="28"/>
          <w:szCs w:val="28"/>
        </w:rPr>
      </w:pPr>
      <w:r w:rsidRPr="00B34A81">
        <w:rPr>
          <w:i/>
          <w:sz w:val="28"/>
          <w:szCs w:val="28"/>
        </w:rPr>
        <w:t>1</w:t>
      </w:r>
      <w:r w:rsidR="00D47609">
        <w:rPr>
          <w:i/>
          <w:sz w:val="28"/>
          <w:szCs w:val="28"/>
        </w:rPr>
        <w:t>6</w:t>
      </w:r>
      <w:r w:rsidRPr="00B34A81">
        <w:rPr>
          <w:i/>
          <w:sz w:val="28"/>
          <w:szCs w:val="28"/>
        </w:rPr>
        <w:t xml:space="preserve">-ти этажная часть жилого дома </w:t>
      </w:r>
      <w:r w:rsidRPr="00B34A81">
        <w:rPr>
          <w:sz w:val="28"/>
          <w:szCs w:val="28"/>
        </w:rPr>
        <w:t>запроектирована с несущим монолитным железобетонным каркасом.</w:t>
      </w:r>
      <w:r w:rsidR="00C46ED5" w:rsidRPr="00B34A81">
        <w:rPr>
          <w:sz w:val="28"/>
          <w:szCs w:val="28"/>
        </w:rPr>
        <w:t xml:space="preserve"> Фундаменты – свайные с монолитными </w:t>
      </w:r>
      <w:r w:rsidR="00C46ED5" w:rsidRPr="00B34A81">
        <w:rPr>
          <w:sz w:val="28"/>
          <w:szCs w:val="28"/>
        </w:rPr>
        <w:lastRenderedPageBreak/>
        <w:t xml:space="preserve">ростверками. Сваи – сборные железобетонные, висячие. Ростверки – монолитные железобетонные. Стены цокольного этажа – монолитные железобетонные. Утепление – </w:t>
      </w:r>
      <w:proofErr w:type="spellStart"/>
      <w:r w:rsidR="00C46ED5" w:rsidRPr="00B34A81">
        <w:rPr>
          <w:sz w:val="28"/>
          <w:szCs w:val="28"/>
        </w:rPr>
        <w:t>пенополистиролом</w:t>
      </w:r>
      <w:proofErr w:type="spellEnd"/>
      <w:r w:rsidR="00C46ED5" w:rsidRPr="00B34A81">
        <w:rPr>
          <w:sz w:val="28"/>
          <w:szCs w:val="28"/>
        </w:rPr>
        <w:t xml:space="preserve"> «</w:t>
      </w:r>
      <w:proofErr w:type="spellStart"/>
      <w:r w:rsidR="00C46ED5" w:rsidRPr="00B34A81">
        <w:rPr>
          <w:sz w:val="28"/>
          <w:szCs w:val="28"/>
        </w:rPr>
        <w:t>Пеноплэкс</w:t>
      </w:r>
      <w:proofErr w:type="spellEnd"/>
      <w:r w:rsidR="00C46ED5" w:rsidRPr="00B34A81">
        <w:rPr>
          <w:sz w:val="28"/>
          <w:szCs w:val="28"/>
        </w:rPr>
        <w:t xml:space="preserve"> 35». Облицовка – кирпичом «</w:t>
      </w:r>
      <w:proofErr w:type="spellStart"/>
      <w:r w:rsidR="00C46ED5" w:rsidRPr="00B34A81">
        <w:rPr>
          <w:sz w:val="28"/>
          <w:szCs w:val="28"/>
        </w:rPr>
        <w:t>Бессер</w:t>
      </w:r>
      <w:proofErr w:type="spellEnd"/>
      <w:r w:rsidR="00C46ED5" w:rsidRPr="00B34A81">
        <w:rPr>
          <w:sz w:val="28"/>
          <w:szCs w:val="28"/>
        </w:rPr>
        <w:t xml:space="preserve">». Перекрытия – монолитные железобетонные. Лестничные площадки – монолитные железобетонные. Лестничные марши – сборные железобетонные. Перегородки </w:t>
      </w:r>
      <w:r w:rsidR="00E209CF" w:rsidRPr="00B34A81">
        <w:rPr>
          <w:sz w:val="28"/>
          <w:szCs w:val="28"/>
        </w:rPr>
        <w:t>–</w:t>
      </w:r>
      <w:r w:rsidR="00C46ED5" w:rsidRPr="00B34A81">
        <w:rPr>
          <w:sz w:val="28"/>
          <w:szCs w:val="28"/>
        </w:rPr>
        <w:t xml:space="preserve"> </w:t>
      </w:r>
      <w:r w:rsidR="00E209CF" w:rsidRPr="00B34A81">
        <w:rPr>
          <w:sz w:val="28"/>
          <w:szCs w:val="28"/>
        </w:rPr>
        <w:t>из керамзитобетонных блоков. Шахта лифта – монолитная железобетонная.</w:t>
      </w:r>
      <w:r w:rsidR="00B90E5C">
        <w:rPr>
          <w:sz w:val="28"/>
          <w:szCs w:val="28"/>
        </w:rPr>
        <w:t xml:space="preserve"> Перемычки – металлические. Чердак – холодный. Двери наружные -  металлические утепленные. Двери внутренние – деревянные.</w:t>
      </w:r>
    </w:p>
    <w:p w:rsidR="0083155A" w:rsidRPr="00B9446E" w:rsidRDefault="0083155A" w:rsidP="0083155A">
      <w:pPr>
        <w:pStyle w:val="a6"/>
        <w:rPr>
          <w:sz w:val="28"/>
          <w:szCs w:val="28"/>
          <w:lang w:val="ru-RU"/>
        </w:rPr>
      </w:pPr>
      <w:r w:rsidRPr="00B9446E">
        <w:rPr>
          <w:sz w:val="28"/>
          <w:szCs w:val="28"/>
          <w:lang w:val="ru-RU"/>
        </w:rPr>
        <w:t xml:space="preserve">2.5.2. Внутренняя отделка </w:t>
      </w:r>
      <w:r>
        <w:rPr>
          <w:sz w:val="28"/>
          <w:szCs w:val="28"/>
          <w:lang w:val="ru-RU"/>
        </w:rPr>
        <w:t>мест общего пользования</w:t>
      </w:r>
      <w:r w:rsidRPr="00B9446E">
        <w:rPr>
          <w:sz w:val="28"/>
          <w:szCs w:val="28"/>
          <w:lang w:val="ru-RU"/>
        </w:rPr>
        <w:t xml:space="preserve"> жилого дома:</w:t>
      </w:r>
    </w:p>
    <w:p w:rsidR="0083155A" w:rsidRPr="009E45B7" w:rsidRDefault="0083155A" w:rsidP="0083155A">
      <w:pPr>
        <w:pStyle w:val="a6"/>
        <w:rPr>
          <w:sz w:val="28"/>
          <w:szCs w:val="28"/>
          <w:lang w:val="ru-RU"/>
        </w:rPr>
      </w:pPr>
      <w:r w:rsidRPr="009A0C43">
        <w:rPr>
          <w:sz w:val="28"/>
          <w:szCs w:val="28"/>
          <w:lang w:val="ru-RU"/>
        </w:rPr>
        <w:t>Стены</w:t>
      </w:r>
      <w:r>
        <w:rPr>
          <w:sz w:val="28"/>
          <w:szCs w:val="28"/>
          <w:lang w:val="ru-RU"/>
        </w:rPr>
        <w:t xml:space="preserve"> и потолки</w:t>
      </w:r>
      <w:r w:rsidRPr="009A0C43">
        <w:rPr>
          <w:sz w:val="28"/>
          <w:szCs w:val="28"/>
          <w:lang w:val="ru-RU"/>
        </w:rPr>
        <w:t xml:space="preserve"> </w:t>
      </w:r>
      <w:r w:rsidRPr="003A7082">
        <w:rPr>
          <w:sz w:val="28"/>
          <w:szCs w:val="28"/>
          <w:lang w:val="ru-RU"/>
        </w:rPr>
        <w:t xml:space="preserve">– </w:t>
      </w:r>
      <w:proofErr w:type="spellStart"/>
      <w:r w:rsidRPr="003A7082">
        <w:rPr>
          <w:sz w:val="28"/>
          <w:szCs w:val="28"/>
          <w:lang w:val="ru-RU"/>
        </w:rPr>
        <w:t>вододисперсионная</w:t>
      </w:r>
      <w:proofErr w:type="spellEnd"/>
      <w:r w:rsidRPr="003A7082">
        <w:rPr>
          <w:sz w:val="28"/>
          <w:szCs w:val="28"/>
          <w:lang w:val="ru-RU"/>
        </w:rPr>
        <w:t xml:space="preserve"> окраска. </w:t>
      </w:r>
      <w:r w:rsidRPr="009E45B7">
        <w:rPr>
          <w:sz w:val="28"/>
          <w:szCs w:val="28"/>
          <w:lang w:val="ru-RU"/>
        </w:rPr>
        <w:t>Полы</w:t>
      </w:r>
      <w:r>
        <w:rPr>
          <w:sz w:val="28"/>
          <w:szCs w:val="28"/>
          <w:lang w:val="ru-RU"/>
        </w:rPr>
        <w:t xml:space="preserve"> в</w:t>
      </w:r>
      <w:r w:rsidRPr="009E45B7">
        <w:rPr>
          <w:sz w:val="28"/>
          <w:szCs w:val="28"/>
          <w:lang w:val="ru-RU"/>
        </w:rPr>
        <w:t xml:space="preserve"> коридорах, лифтовых холлах подъез</w:t>
      </w:r>
      <w:r>
        <w:rPr>
          <w:sz w:val="28"/>
          <w:szCs w:val="28"/>
          <w:lang w:val="ru-RU"/>
        </w:rPr>
        <w:t xml:space="preserve">дов </w:t>
      </w:r>
      <w:r w:rsidRPr="009E45B7">
        <w:rPr>
          <w:sz w:val="28"/>
          <w:szCs w:val="28"/>
          <w:lang w:val="ru-RU"/>
        </w:rPr>
        <w:t>– керамическая плитка.</w:t>
      </w:r>
    </w:p>
    <w:p w:rsidR="0083155A" w:rsidRDefault="005228DD" w:rsidP="001B0F8B">
      <w:pPr>
        <w:jc w:val="both"/>
        <w:rPr>
          <w:sz w:val="28"/>
          <w:szCs w:val="28"/>
        </w:rPr>
      </w:pPr>
      <w:r>
        <w:rPr>
          <w:sz w:val="28"/>
          <w:szCs w:val="28"/>
        </w:rPr>
        <w:t>В доме запроектирован пандус для инвалидов-колясочников в одной из секций, в двух других секциях – предусмотрены лестничные подъемники.</w:t>
      </w:r>
    </w:p>
    <w:p w:rsidR="00E60000" w:rsidRDefault="00E60000" w:rsidP="00E60000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2.5.3. Теплоснабжение. Отопление и вентиляция.</w:t>
      </w:r>
    </w:p>
    <w:p w:rsidR="00E60000" w:rsidRDefault="00B85A6A" w:rsidP="001B0F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 теплоснабжения – котельная по ул. Деловая, 14; ЦТП-169. Система отопления </w:t>
      </w:r>
      <w:r w:rsidR="00D47609">
        <w:rPr>
          <w:sz w:val="28"/>
          <w:szCs w:val="28"/>
        </w:rPr>
        <w:t>10</w:t>
      </w:r>
      <w:r>
        <w:rPr>
          <w:sz w:val="28"/>
          <w:szCs w:val="28"/>
        </w:rPr>
        <w:t>-</w:t>
      </w:r>
      <w:r w:rsidR="00D47609">
        <w:rPr>
          <w:sz w:val="28"/>
          <w:szCs w:val="28"/>
        </w:rPr>
        <w:t>т</w:t>
      </w:r>
      <w:r>
        <w:rPr>
          <w:sz w:val="28"/>
          <w:szCs w:val="28"/>
        </w:rPr>
        <w:t>и этажной части дома – двухтрубная тупиковая. В 1</w:t>
      </w:r>
      <w:r w:rsidR="00B3132E">
        <w:rPr>
          <w:sz w:val="28"/>
          <w:szCs w:val="28"/>
        </w:rPr>
        <w:t>6</w:t>
      </w:r>
      <w:r>
        <w:rPr>
          <w:sz w:val="28"/>
          <w:szCs w:val="28"/>
        </w:rPr>
        <w:t>-ти этажной части – однотрубная тупиковая.</w:t>
      </w:r>
    </w:p>
    <w:p w:rsidR="00B85A6A" w:rsidRDefault="00B85A6A" w:rsidP="00B85A6A">
      <w:pPr>
        <w:pStyle w:val="a6"/>
        <w:rPr>
          <w:sz w:val="28"/>
          <w:szCs w:val="28"/>
          <w:lang w:val="ru-RU"/>
        </w:rPr>
      </w:pPr>
      <w:r w:rsidRPr="008B67F7">
        <w:rPr>
          <w:sz w:val="28"/>
          <w:szCs w:val="28"/>
          <w:lang w:val="ru-RU"/>
        </w:rPr>
        <w:t>2.5.4. Водоснабжение и канализация.</w:t>
      </w:r>
    </w:p>
    <w:p w:rsidR="00B85A6A" w:rsidRDefault="00B85A6A" w:rsidP="001B0F8B">
      <w:pPr>
        <w:jc w:val="both"/>
        <w:rPr>
          <w:sz w:val="28"/>
          <w:szCs w:val="28"/>
        </w:rPr>
      </w:pPr>
      <w:r>
        <w:rPr>
          <w:sz w:val="28"/>
          <w:szCs w:val="28"/>
        </w:rPr>
        <w:t>Снабжение дома холодной водой запроектировано от существующей водопроводной линии. Снабжение горячей водой запроектировано от магистральных сетей «ТС». На вводе</w:t>
      </w:r>
      <w:r w:rsidR="00210F12">
        <w:rPr>
          <w:sz w:val="28"/>
          <w:szCs w:val="28"/>
        </w:rPr>
        <w:t xml:space="preserve"> в каждой квартире устанавливается прибор учета расхода воды.</w:t>
      </w:r>
    </w:p>
    <w:p w:rsidR="00210F12" w:rsidRDefault="00210F12" w:rsidP="00210F12">
      <w:pPr>
        <w:jc w:val="both"/>
        <w:rPr>
          <w:sz w:val="28"/>
          <w:szCs w:val="28"/>
        </w:rPr>
      </w:pPr>
      <w:r>
        <w:rPr>
          <w:sz w:val="28"/>
          <w:szCs w:val="28"/>
        </w:rPr>
        <w:t>Отвод бытовых сточных вод предусматривается в существующую канализацию. Отвод дождевых и талых вод с крыши по системе внутренних водостоков.</w:t>
      </w:r>
    </w:p>
    <w:p w:rsidR="00210F12" w:rsidRDefault="00210F12" w:rsidP="00210F12">
      <w:pPr>
        <w:jc w:val="both"/>
        <w:rPr>
          <w:sz w:val="28"/>
          <w:szCs w:val="28"/>
        </w:rPr>
      </w:pPr>
      <w:r>
        <w:rPr>
          <w:sz w:val="28"/>
          <w:szCs w:val="28"/>
        </w:rPr>
        <w:t>2.5.4.1. Электрическая часть.</w:t>
      </w:r>
    </w:p>
    <w:p w:rsidR="003E6A06" w:rsidRDefault="003E6A06" w:rsidP="003E6A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Электроснабжение дома от существующей трансформаторной подстанции по двум </w:t>
      </w:r>
      <w:proofErr w:type="spellStart"/>
      <w:r>
        <w:rPr>
          <w:sz w:val="28"/>
          <w:szCs w:val="28"/>
        </w:rPr>
        <w:t>взаиморезервируемым</w:t>
      </w:r>
      <w:proofErr w:type="spellEnd"/>
      <w:r>
        <w:rPr>
          <w:sz w:val="28"/>
          <w:szCs w:val="28"/>
        </w:rPr>
        <w:t xml:space="preserve"> кабельным линиям. Электроснабжение квартир от квартирных щитов. </w:t>
      </w:r>
      <w:r w:rsidRPr="002350BD">
        <w:rPr>
          <w:sz w:val="28"/>
          <w:szCs w:val="28"/>
        </w:rPr>
        <w:t>Учет электроэнергии: 2-х тарифные счётчики.</w:t>
      </w:r>
    </w:p>
    <w:p w:rsidR="003F40A8" w:rsidRDefault="003F40A8" w:rsidP="003F40A8">
      <w:pPr>
        <w:jc w:val="both"/>
        <w:rPr>
          <w:sz w:val="28"/>
          <w:szCs w:val="28"/>
        </w:rPr>
      </w:pPr>
      <w:r>
        <w:rPr>
          <w:sz w:val="28"/>
          <w:szCs w:val="28"/>
        </w:rPr>
        <w:t>2.5.5. Системы связи, сигнализации.</w:t>
      </w:r>
    </w:p>
    <w:p w:rsidR="0033425C" w:rsidRPr="00074C91" w:rsidRDefault="0033425C" w:rsidP="0033425C">
      <w:pPr>
        <w:jc w:val="both"/>
        <w:rPr>
          <w:sz w:val="28"/>
          <w:szCs w:val="28"/>
        </w:rPr>
      </w:pPr>
      <w:r w:rsidRPr="00074C91">
        <w:rPr>
          <w:sz w:val="28"/>
          <w:szCs w:val="28"/>
        </w:rPr>
        <w:t>Проектом предусмотрена: телефонизация, радиофикация, телевидение</w:t>
      </w:r>
      <w:r>
        <w:rPr>
          <w:sz w:val="28"/>
          <w:szCs w:val="28"/>
        </w:rPr>
        <w:t>, Интернет</w:t>
      </w:r>
      <w:r w:rsidRPr="00074C91">
        <w:rPr>
          <w:sz w:val="28"/>
          <w:szCs w:val="28"/>
        </w:rPr>
        <w:t xml:space="preserve">. </w:t>
      </w:r>
    </w:p>
    <w:p w:rsidR="00F440AB" w:rsidRPr="00433C3B" w:rsidRDefault="0033425C" w:rsidP="00F440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 кабелей телефонной сети предусматривается в подполье. По существующей </w:t>
      </w:r>
      <w:proofErr w:type="spellStart"/>
      <w:r>
        <w:rPr>
          <w:sz w:val="28"/>
          <w:szCs w:val="28"/>
        </w:rPr>
        <w:t>ипроектируемой</w:t>
      </w:r>
      <w:proofErr w:type="spellEnd"/>
      <w:r>
        <w:rPr>
          <w:sz w:val="28"/>
          <w:szCs w:val="28"/>
        </w:rPr>
        <w:t xml:space="preserve"> кабельной канализации прокладывается кабель волоконно-оптической марки ОКГнг-0,22-8П.</w:t>
      </w:r>
      <w:r w:rsidR="00F440AB">
        <w:rPr>
          <w:sz w:val="28"/>
          <w:szCs w:val="28"/>
        </w:rPr>
        <w:t xml:space="preserve"> </w:t>
      </w:r>
      <w:r w:rsidR="00F440AB" w:rsidRPr="00433C3B">
        <w:rPr>
          <w:sz w:val="28"/>
          <w:szCs w:val="28"/>
        </w:rPr>
        <w:t xml:space="preserve">Проект </w:t>
      </w:r>
      <w:r w:rsidR="00F440AB">
        <w:rPr>
          <w:sz w:val="28"/>
          <w:szCs w:val="28"/>
        </w:rPr>
        <w:t xml:space="preserve">жилого дома </w:t>
      </w:r>
      <w:r w:rsidR="00F440AB" w:rsidRPr="00433C3B">
        <w:rPr>
          <w:sz w:val="28"/>
          <w:szCs w:val="28"/>
        </w:rPr>
        <w:t>разработан в соответствии с требованиями пожарной безопасности</w:t>
      </w:r>
      <w:r w:rsidR="00F440AB">
        <w:rPr>
          <w:sz w:val="28"/>
          <w:szCs w:val="28"/>
        </w:rPr>
        <w:t>,</w:t>
      </w:r>
      <w:r w:rsidR="00F440AB" w:rsidRPr="00433C3B">
        <w:rPr>
          <w:sz w:val="28"/>
          <w:szCs w:val="28"/>
        </w:rPr>
        <w:t xml:space="preserve"> санитарными нормами</w:t>
      </w:r>
      <w:r w:rsidR="00F440AB">
        <w:rPr>
          <w:sz w:val="28"/>
          <w:szCs w:val="28"/>
        </w:rPr>
        <w:t>, нормами охраны окружающей среды, требованиями энергетической эффективности</w:t>
      </w:r>
      <w:r w:rsidR="00F440AB" w:rsidRPr="00433C3B">
        <w:rPr>
          <w:sz w:val="28"/>
          <w:szCs w:val="28"/>
        </w:rPr>
        <w:t>.</w:t>
      </w:r>
    </w:p>
    <w:p w:rsidR="00F440AB" w:rsidRPr="00C43F20" w:rsidRDefault="00F440AB" w:rsidP="00F440AB">
      <w:pPr>
        <w:jc w:val="both"/>
        <w:rPr>
          <w:sz w:val="28"/>
          <w:szCs w:val="28"/>
        </w:rPr>
      </w:pPr>
      <w:r w:rsidRPr="00C43F20">
        <w:rPr>
          <w:sz w:val="28"/>
          <w:szCs w:val="28"/>
        </w:rPr>
        <w:t>2.5.6. Отделка квартир включает в себя:</w:t>
      </w:r>
    </w:p>
    <w:p w:rsidR="00ED6666" w:rsidRDefault="0033425C" w:rsidP="00ED6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6666" w:rsidRPr="00C43F20">
        <w:rPr>
          <w:sz w:val="28"/>
          <w:szCs w:val="28"/>
        </w:rPr>
        <w:t xml:space="preserve">Потолок: затирка, </w:t>
      </w:r>
      <w:proofErr w:type="spellStart"/>
      <w:r w:rsidR="00ED6666" w:rsidRPr="00C43F20">
        <w:rPr>
          <w:sz w:val="28"/>
          <w:szCs w:val="28"/>
        </w:rPr>
        <w:t>вододисперсионная</w:t>
      </w:r>
      <w:proofErr w:type="spellEnd"/>
      <w:r w:rsidR="00ED6666" w:rsidRPr="00C43F20">
        <w:rPr>
          <w:sz w:val="28"/>
          <w:szCs w:val="28"/>
        </w:rPr>
        <w:t xml:space="preserve"> окраска.</w:t>
      </w:r>
    </w:p>
    <w:p w:rsidR="00ED6666" w:rsidRDefault="00ED6666" w:rsidP="00ED66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Стены: шпатлевка, улучшенные обои. В кухнях – </w:t>
      </w:r>
      <w:proofErr w:type="spellStart"/>
      <w:r>
        <w:rPr>
          <w:sz w:val="28"/>
          <w:szCs w:val="28"/>
        </w:rPr>
        <w:t>вододисперсионная</w:t>
      </w:r>
      <w:proofErr w:type="spellEnd"/>
      <w:r>
        <w:rPr>
          <w:sz w:val="28"/>
          <w:szCs w:val="28"/>
        </w:rPr>
        <w:t xml:space="preserve"> окраска.</w:t>
      </w:r>
    </w:p>
    <w:p w:rsidR="00ED6666" w:rsidRDefault="00ED6666" w:rsidP="00ED6666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Полы: в жилых комнатах, коридорах и прихожей – линолеум. В санузлах квартир – керамическая плитка.</w:t>
      </w:r>
    </w:p>
    <w:p w:rsidR="00ED6666" w:rsidRDefault="00ED6666" w:rsidP="00ED6666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квартирах устанавливаются:</w:t>
      </w:r>
    </w:p>
    <w:p w:rsidR="00ED6666" w:rsidRDefault="004F25E1" w:rsidP="00ED6666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Плита электрическая </w:t>
      </w:r>
      <w:r w:rsidR="00EA65CA">
        <w:rPr>
          <w:sz w:val="28"/>
          <w:szCs w:val="28"/>
          <w:lang w:val="ru-RU"/>
        </w:rPr>
        <w:t xml:space="preserve">2-х или </w:t>
      </w:r>
      <w:r>
        <w:rPr>
          <w:sz w:val="28"/>
          <w:szCs w:val="28"/>
          <w:lang w:val="ru-RU"/>
        </w:rPr>
        <w:t xml:space="preserve">4-х </w:t>
      </w:r>
      <w:proofErr w:type="spellStart"/>
      <w:r>
        <w:rPr>
          <w:sz w:val="28"/>
          <w:szCs w:val="28"/>
          <w:lang w:val="ru-RU"/>
        </w:rPr>
        <w:t>комфорочная</w:t>
      </w:r>
      <w:proofErr w:type="spellEnd"/>
      <w:r>
        <w:rPr>
          <w:sz w:val="28"/>
          <w:szCs w:val="28"/>
          <w:lang w:val="ru-RU"/>
        </w:rPr>
        <w:t>, российского производства, м</w:t>
      </w:r>
      <w:r w:rsidR="00ED6666">
        <w:rPr>
          <w:sz w:val="28"/>
          <w:szCs w:val="28"/>
          <w:lang w:val="ru-RU"/>
        </w:rPr>
        <w:t xml:space="preserve">ойка стальная эмалированная унифицированная с одной чашей с сифоном, вертикальным отводом со смесителем, российского производства; унитаз тарельчатый с косым выпуском, российского производства, с бачком </w:t>
      </w:r>
      <w:proofErr w:type="spellStart"/>
      <w:r w:rsidR="00ED6666">
        <w:rPr>
          <w:sz w:val="28"/>
          <w:szCs w:val="28"/>
          <w:lang w:val="ru-RU"/>
        </w:rPr>
        <w:t>низкорасполагаемым</w:t>
      </w:r>
      <w:proofErr w:type="spellEnd"/>
      <w:r w:rsidR="00ED6666">
        <w:rPr>
          <w:sz w:val="28"/>
          <w:szCs w:val="28"/>
          <w:lang w:val="ru-RU"/>
        </w:rPr>
        <w:t>, с сиденьем; умывальник керамический полукруглый без спинки,</w:t>
      </w:r>
      <w:r w:rsidR="00ED6666" w:rsidRPr="00A405D2">
        <w:rPr>
          <w:sz w:val="28"/>
          <w:szCs w:val="28"/>
          <w:lang w:val="ru-RU"/>
        </w:rPr>
        <w:t xml:space="preserve"> </w:t>
      </w:r>
      <w:r w:rsidR="00ED6666">
        <w:rPr>
          <w:sz w:val="28"/>
          <w:szCs w:val="28"/>
          <w:lang w:val="ru-RU"/>
        </w:rPr>
        <w:t xml:space="preserve">российского производства, с сифоном бутылочным пластмассовым и смесителем, российского производства; ванна стальная эмалированная ВСт-1700, российского производства, с сифоном, выпуском, переливом и уравнителем электрических потенциалов; </w:t>
      </w:r>
      <w:proofErr w:type="spellStart"/>
      <w:r w:rsidR="00ED6666">
        <w:rPr>
          <w:sz w:val="28"/>
          <w:szCs w:val="28"/>
          <w:lang w:val="ru-RU"/>
        </w:rPr>
        <w:t>полотенцесушитель</w:t>
      </w:r>
      <w:proofErr w:type="spellEnd"/>
      <w:r w:rsidR="00ED6666">
        <w:rPr>
          <w:sz w:val="28"/>
          <w:szCs w:val="28"/>
          <w:lang w:val="ru-RU"/>
        </w:rPr>
        <w:t xml:space="preserve"> из стальных </w:t>
      </w:r>
      <w:proofErr w:type="spellStart"/>
      <w:r w:rsidR="00ED6666">
        <w:rPr>
          <w:sz w:val="28"/>
          <w:szCs w:val="28"/>
          <w:lang w:val="ru-RU"/>
        </w:rPr>
        <w:t>водогазопроводных</w:t>
      </w:r>
      <w:proofErr w:type="spellEnd"/>
      <w:r w:rsidR="00ED6666">
        <w:rPr>
          <w:sz w:val="28"/>
          <w:szCs w:val="28"/>
          <w:lang w:val="ru-RU"/>
        </w:rPr>
        <w:t xml:space="preserve"> оцинкованных труб. </w:t>
      </w:r>
    </w:p>
    <w:p w:rsidR="00ED6666" w:rsidRDefault="00ED6666" w:rsidP="00ED6666">
      <w:pPr>
        <w:jc w:val="both"/>
        <w:rPr>
          <w:sz w:val="28"/>
          <w:szCs w:val="28"/>
        </w:rPr>
      </w:pPr>
      <w:r w:rsidRPr="00856F6E">
        <w:rPr>
          <w:sz w:val="28"/>
          <w:szCs w:val="28"/>
        </w:rPr>
        <w:t xml:space="preserve">В квартирах выполняется внутренняя </w:t>
      </w:r>
      <w:proofErr w:type="spellStart"/>
      <w:r w:rsidRPr="00856F6E">
        <w:rPr>
          <w:sz w:val="28"/>
          <w:szCs w:val="28"/>
        </w:rPr>
        <w:t>электроразводка</w:t>
      </w:r>
      <w:proofErr w:type="spellEnd"/>
      <w:r w:rsidRPr="00856F6E">
        <w:rPr>
          <w:sz w:val="28"/>
          <w:szCs w:val="28"/>
        </w:rPr>
        <w:t xml:space="preserve"> с установкой розеток и выключателей, монтируются приборы ото</w:t>
      </w:r>
      <w:r>
        <w:rPr>
          <w:sz w:val="28"/>
          <w:szCs w:val="28"/>
        </w:rPr>
        <w:t xml:space="preserve">пления, </w:t>
      </w:r>
      <w:proofErr w:type="spellStart"/>
      <w:r>
        <w:rPr>
          <w:sz w:val="28"/>
          <w:szCs w:val="28"/>
        </w:rPr>
        <w:t>огрунтованные</w:t>
      </w:r>
      <w:proofErr w:type="spellEnd"/>
      <w:r>
        <w:rPr>
          <w:sz w:val="28"/>
          <w:szCs w:val="28"/>
        </w:rPr>
        <w:t xml:space="preserve"> за 1 раз.</w:t>
      </w:r>
    </w:p>
    <w:p w:rsidR="00957EEF" w:rsidRDefault="00957EEF" w:rsidP="00ED6666">
      <w:pPr>
        <w:jc w:val="both"/>
        <w:rPr>
          <w:sz w:val="28"/>
          <w:szCs w:val="28"/>
        </w:rPr>
      </w:pPr>
    </w:p>
    <w:p w:rsidR="004230D3" w:rsidRPr="00957EEF" w:rsidRDefault="004230D3" w:rsidP="00EA65CA">
      <w:pPr>
        <w:pStyle w:val="a5"/>
        <w:numPr>
          <w:ilvl w:val="1"/>
          <w:numId w:val="5"/>
        </w:numPr>
        <w:tabs>
          <w:tab w:val="clear" w:pos="900"/>
          <w:tab w:val="num" w:pos="567"/>
        </w:tabs>
        <w:ind w:left="0" w:firstLine="851"/>
        <w:jc w:val="both"/>
        <w:rPr>
          <w:b/>
          <w:sz w:val="28"/>
          <w:szCs w:val="28"/>
        </w:rPr>
      </w:pPr>
      <w:r w:rsidRPr="00957EEF">
        <w:rPr>
          <w:b/>
          <w:sz w:val="28"/>
          <w:szCs w:val="28"/>
        </w:rPr>
        <w:t>Состав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объекта долевого строительства участникам долевого строительства.</w:t>
      </w:r>
    </w:p>
    <w:p w:rsidR="00957EEF" w:rsidRPr="00957EEF" w:rsidRDefault="00957EEF" w:rsidP="00957EEF">
      <w:pPr>
        <w:pStyle w:val="a5"/>
        <w:ind w:left="900"/>
        <w:jc w:val="both"/>
        <w:rPr>
          <w:b/>
          <w:sz w:val="28"/>
          <w:szCs w:val="28"/>
        </w:rPr>
      </w:pPr>
    </w:p>
    <w:p w:rsidR="004230D3" w:rsidRPr="009162DE" w:rsidRDefault="004230D3" w:rsidP="004230D3">
      <w:pPr>
        <w:jc w:val="both"/>
        <w:rPr>
          <w:sz w:val="28"/>
          <w:szCs w:val="28"/>
        </w:rPr>
      </w:pPr>
      <w:r w:rsidRPr="009162DE">
        <w:rPr>
          <w:sz w:val="28"/>
          <w:szCs w:val="28"/>
        </w:rPr>
        <w:t>В общей долевой собственности участников дол</w:t>
      </w:r>
      <w:r w:rsidR="009659A7">
        <w:rPr>
          <w:sz w:val="28"/>
          <w:szCs w:val="28"/>
        </w:rPr>
        <w:t>евого строительства квартир буду</w:t>
      </w:r>
      <w:r w:rsidRPr="009162DE">
        <w:rPr>
          <w:sz w:val="28"/>
          <w:szCs w:val="28"/>
        </w:rPr>
        <w:t xml:space="preserve">т находиться </w:t>
      </w:r>
      <w:r w:rsidR="009659A7">
        <w:rPr>
          <w:sz w:val="28"/>
          <w:szCs w:val="28"/>
        </w:rPr>
        <w:t>места общего пользования</w:t>
      </w:r>
      <w:r w:rsidRPr="009162DE">
        <w:rPr>
          <w:sz w:val="28"/>
          <w:szCs w:val="28"/>
        </w:rPr>
        <w:t xml:space="preserve">: межквартирные коридоры, лифты, лестничные площадки и марши, </w:t>
      </w:r>
      <w:proofErr w:type="spellStart"/>
      <w:r w:rsidRPr="009162DE">
        <w:rPr>
          <w:sz w:val="28"/>
          <w:szCs w:val="28"/>
        </w:rPr>
        <w:t>электрощитовая</w:t>
      </w:r>
      <w:proofErr w:type="spellEnd"/>
      <w:r w:rsidRPr="009162DE">
        <w:rPr>
          <w:sz w:val="28"/>
          <w:szCs w:val="28"/>
        </w:rPr>
        <w:t xml:space="preserve">, </w:t>
      </w:r>
      <w:proofErr w:type="spellStart"/>
      <w:r w:rsidRPr="009162DE">
        <w:rPr>
          <w:sz w:val="28"/>
          <w:szCs w:val="28"/>
        </w:rPr>
        <w:t>мусорокамеры</w:t>
      </w:r>
      <w:proofErr w:type="spellEnd"/>
      <w:r w:rsidRPr="009162DE">
        <w:rPr>
          <w:sz w:val="28"/>
          <w:szCs w:val="28"/>
        </w:rPr>
        <w:t xml:space="preserve">, технический этаж (чердак), помещения </w:t>
      </w:r>
      <w:r w:rsidR="00BF41E5" w:rsidRPr="00BF41E5">
        <w:rPr>
          <w:sz w:val="28"/>
          <w:szCs w:val="28"/>
        </w:rPr>
        <w:t>подвала и чердака</w:t>
      </w:r>
      <w:r w:rsidRPr="00BF41E5">
        <w:rPr>
          <w:sz w:val="28"/>
          <w:szCs w:val="28"/>
        </w:rPr>
        <w:t xml:space="preserve"> с инженерным</w:t>
      </w:r>
      <w:r w:rsidRPr="009162DE">
        <w:rPr>
          <w:sz w:val="28"/>
          <w:szCs w:val="28"/>
        </w:rPr>
        <w:t xml:space="preserve"> оборудованием для обслуживания жилого дома, несущие и ограждающие конструкции здания, внутренние коммуникации, благоустройство. </w:t>
      </w:r>
    </w:p>
    <w:p w:rsidR="004230D3" w:rsidRDefault="004230D3" w:rsidP="004230D3">
      <w:pPr>
        <w:jc w:val="both"/>
        <w:rPr>
          <w:sz w:val="28"/>
          <w:szCs w:val="28"/>
        </w:rPr>
      </w:pPr>
      <w:r w:rsidRPr="009162DE">
        <w:rPr>
          <w:sz w:val="28"/>
          <w:szCs w:val="28"/>
        </w:rPr>
        <w:t>Земельный участок в части придомовой территории пропорционально площади приобретаемых помещений с учетом строительства иных зданий в соответствии с утвержденным проектом планировки жилого квартала.</w:t>
      </w:r>
    </w:p>
    <w:p w:rsidR="00957EEF" w:rsidRPr="009162DE" w:rsidRDefault="00957EEF" w:rsidP="004230D3">
      <w:pPr>
        <w:jc w:val="both"/>
        <w:rPr>
          <w:sz w:val="28"/>
          <w:szCs w:val="28"/>
        </w:rPr>
      </w:pPr>
    </w:p>
    <w:p w:rsidR="004230D3" w:rsidRPr="002D63E6" w:rsidRDefault="00177C3C" w:rsidP="007B4D42">
      <w:pPr>
        <w:pStyle w:val="a5"/>
        <w:numPr>
          <w:ilvl w:val="1"/>
          <w:numId w:val="5"/>
        </w:numPr>
        <w:tabs>
          <w:tab w:val="clear" w:pos="900"/>
          <w:tab w:val="num" w:pos="567"/>
        </w:tabs>
        <w:ind w:left="0" w:firstLine="851"/>
        <w:jc w:val="both"/>
        <w:rPr>
          <w:sz w:val="28"/>
          <w:szCs w:val="28"/>
        </w:rPr>
      </w:pPr>
      <w:r w:rsidRPr="002D63E6">
        <w:rPr>
          <w:b/>
          <w:sz w:val="28"/>
          <w:szCs w:val="28"/>
        </w:rPr>
        <w:t xml:space="preserve"> </w:t>
      </w:r>
      <w:r w:rsidR="004230D3" w:rsidRPr="002D63E6">
        <w:rPr>
          <w:b/>
          <w:sz w:val="28"/>
          <w:szCs w:val="28"/>
        </w:rPr>
        <w:t xml:space="preserve">Предполагаемый срок получения разрешения на ввод в эксплуатацию строящегося объекта: </w:t>
      </w:r>
      <w:r w:rsidR="001070A1" w:rsidRPr="002D63E6">
        <w:rPr>
          <w:sz w:val="28"/>
          <w:szCs w:val="28"/>
        </w:rPr>
        <w:t>декабрь</w:t>
      </w:r>
      <w:r w:rsidR="004230D3" w:rsidRPr="002D63E6">
        <w:rPr>
          <w:sz w:val="28"/>
          <w:szCs w:val="28"/>
        </w:rPr>
        <w:t xml:space="preserve"> 2014г.</w:t>
      </w:r>
      <w:bookmarkStart w:id="0" w:name="_GoBack"/>
      <w:bookmarkEnd w:id="0"/>
    </w:p>
    <w:p w:rsidR="001070A1" w:rsidRDefault="001070A1" w:rsidP="004230D3">
      <w:pPr>
        <w:jc w:val="both"/>
        <w:rPr>
          <w:sz w:val="28"/>
          <w:szCs w:val="28"/>
        </w:rPr>
      </w:pPr>
    </w:p>
    <w:p w:rsidR="004230D3" w:rsidRDefault="004230D3" w:rsidP="004230D3">
      <w:pPr>
        <w:jc w:val="both"/>
        <w:rPr>
          <w:sz w:val="28"/>
          <w:szCs w:val="28"/>
        </w:rPr>
      </w:pPr>
      <w:r w:rsidRPr="00DE3192">
        <w:rPr>
          <w:sz w:val="28"/>
          <w:szCs w:val="28"/>
        </w:rPr>
        <w:t>Перечень органов государственной власти, органов местного самоуправления и организаций, представители которых участвуют в приёмке указанного объекта недвижимости:</w:t>
      </w:r>
    </w:p>
    <w:p w:rsidR="004230D3" w:rsidRPr="003A70AA" w:rsidRDefault="004230D3" w:rsidP="004230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г.Н.Новгорода</w:t>
      </w:r>
      <w:proofErr w:type="spellEnd"/>
      <w:r>
        <w:rPr>
          <w:sz w:val="28"/>
          <w:szCs w:val="28"/>
        </w:rPr>
        <w:t xml:space="preserve"> (по согласованию), Департамент архитектуры и градостроительства администрации </w:t>
      </w:r>
      <w:proofErr w:type="spellStart"/>
      <w:r>
        <w:rPr>
          <w:sz w:val="28"/>
          <w:szCs w:val="28"/>
        </w:rPr>
        <w:t>г.Н.Новгорода</w:t>
      </w:r>
      <w:proofErr w:type="spellEnd"/>
      <w:r>
        <w:rPr>
          <w:sz w:val="28"/>
          <w:szCs w:val="28"/>
        </w:rPr>
        <w:t xml:space="preserve"> (по согласованию), Администрация </w:t>
      </w:r>
      <w:r w:rsidR="005C01EC">
        <w:rPr>
          <w:sz w:val="28"/>
          <w:szCs w:val="28"/>
        </w:rPr>
        <w:t>Нижегород</w:t>
      </w:r>
      <w:r>
        <w:rPr>
          <w:sz w:val="28"/>
          <w:szCs w:val="28"/>
        </w:rPr>
        <w:t xml:space="preserve">ского района </w:t>
      </w:r>
      <w:proofErr w:type="spellStart"/>
      <w:r>
        <w:rPr>
          <w:sz w:val="28"/>
          <w:szCs w:val="28"/>
        </w:rPr>
        <w:t>г.Н.Новгорода</w:t>
      </w:r>
      <w:proofErr w:type="spellEnd"/>
      <w:r>
        <w:rPr>
          <w:sz w:val="28"/>
          <w:szCs w:val="28"/>
        </w:rPr>
        <w:t xml:space="preserve"> (по согласованию).</w:t>
      </w:r>
    </w:p>
    <w:p w:rsidR="004230D3" w:rsidRPr="00DE3192" w:rsidRDefault="004230D3" w:rsidP="004230D3">
      <w:pPr>
        <w:jc w:val="both"/>
        <w:rPr>
          <w:sz w:val="28"/>
          <w:szCs w:val="28"/>
        </w:rPr>
      </w:pPr>
      <w:r w:rsidRPr="00DE3192">
        <w:rPr>
          <w:sz w:val="28"/>
          <w:szCs w:val="28"/>
        </w:rPr>
        <w:t xml:space="preserve">Застройщик – </w:t>
      </w:r>
      <w:r w:rsidR="00E2386B">
        <w:rPr>
          <w:sz w:val="28"/>
          <w:szCs w:val="28"/>
        </w:rPr>
        <w:t>м</w:t>
      </w:r>
      <w:r w:rsidRPr="00DE3192">
        <w:rPr>
          <w:sz w:val="28"/>
          <w:szCs w:val="28"/>
        </w:rPr>
        <w:t xml:space="preserve">униципальное предприятие города Нижнего Новгорода </w:t>
      </w:r>
      <w:r w:rsidRPr="00DE3192">
        <w:rPr>
          <w:bCs/>
          <w:iCs/>
          <w:color w:val="000000"/>
          <w:spacing w:val="5"/>
          <w:sz w:val="28"/>
          <w:szCs w:val="28"/>
        </w:rPr>
        <w:t>«Объединенная дирекция по жилищному строительству города Нижнего Новгорода»</w:t>
      </w:r>
      <w:r>
        <w:rPr>
          <w:bCs/>
          <w:iCs/>
          <w:color w:val="000000"/>
          <w:spacing w:val="5"/>
          <w:sz w:val="28"/>
          <w:szCs w:val="28"/>
        </w:rPr>
        <w:t>.</w:t>
      </w:r>
    </w:p>
    <w:p w:rsidR="004230D3" w:rsidRPr="00DE3192" w:rsidRDefault="004230D3" w:rsidP="004230D3">
      <w:pPr>
        <w:jc w:val="both"/>
        <w:rPr>
          <w:sz w:val="28"/>
          <w:szCs w:val="28"/>
        </w:rPr>
      </w:pPr>
      <w:r w:rsidRPr="00DE3192">
        <w:rPr>
          <w:sz w:val="28"/>
          <w:szCs w:val="28"/>
        </w:rPr>
        <w:t>Технический Заказчик – муниципальное казенное учреждение «Главное управление по капитальному строительству города Нижнего Новгорода»</w:t>
      </w:r>
      <w:r>
        <w:rPr>
          <w:sz w:val="28"/>
          <w:szCs w:val="28"/>
        </w:rPr>
        <w:t>.</w:t>
      </w:r>
    </w:p>
    <w:p w:rsidR="004230D3" w:rsidRDefault="004230D3" w:rsidP="004230D3">
      <w:pPr>
        <w:jc w:val="both"/>
        <w:rPr>
          <w:sz w:val="28"/>
          <w:szCs w:val="28"/>
        </w:rPr>
      </w:pPr>
      <w:r w:rsidRPr="007A2478">
        <w:rPr>
          <w:sz w:val="28"/>
          <w:szCs w:val="28"/>
        </w:rPr>
        <w:t>Генподрядчик – ООО «</w:t>
      </w:r>
      <w:r w:rsidR="005370C8">
        <w:rPr>
          <w:sz w:val="28"/>
          <w:szCs w:val="28"/>
        </w:rPr>
        <w:t xml:space="preserve">Фирма </w:t>
      </w:r>
      <w:r w:rsidR="00434583">
        <w:rPr>
          <w:sz w:val="28"/>
          <w:szCs w:val="28"/>
        </w:rPr>
        <w:t>«</w:t>
      </w:r>
      <w:proofErr w:type="spellStart"/>
      <w:r w:rsidR="005370C8">
        <w:rPr>
          <w:sz w:val="28"/>
          <w:szCs w:val="28"/>
        </w:rPr>
        <w:t>Риком</w:t>
      </w:r>
      <w:proofErr w:type="spellEnd"/>
      <w:r>
        <w:rPr>
          <w:sz w:val="28"/>
          <w:szCs w:val="28"/>
        </w:rPr>
        <w:t>».</w:t>
      </w:r>
    </w:p>
    <w:p w:rsidR="004230D3" w:rsidRPr="00516791" w:rsidRDefault="004230D3" w:rsidP="004230D3">
      <w:pPr>
        <w:jc w:val="both"/>
        <w:rPr>
          <w:sz w:val="28"/>
          <w:szCs w:val="28"/>
        </w:rPr>
      </w:pPr>
      <w:r w:rsidRPr="00516791">
        <w:rPr>
          <w:sz w:val="28"/>
          <w:szCs w:val="28"/>
        </w:rPr>
        <w:lastRenderedPageBreak/>
        <w:t>Проектная организация -  ООО «</w:t>
      </w:r>
      <w:r w:rsidR="007816F0">
        <w:rPr>
          <w:sz w:val="28"/>
          <w:szCs w:val="28"/>
        </w:rPr>
        <w:t>Дизайн-Центр</w:t>
      </w:r>
      <w:r w:rsidRPr="00516791">
        <w:rPr>
          <w:sz w:val="28"/>
          <w:szCs w:val="28"/>
        </w:rPr>
        <w:t>»</w:t>
      </w:r>
      <w:r w:rsidR="007816F0">
        <w:rPr>
          <w:sz w:val="28"/>
          <w:szCs w:val="28"/>
        </w:rPr>
        <w:t xml:space="preserve"> по договору субподряда с МП ИРГ «</w:t>
      </w:r>
      <w:proofErr w:type="spellStart"/>
      <w:r w:rsidR="007816F0">
        <w:rPr>
          <w:sz w:val="28"/>
          <w:szCs w:val="28"/>
        </w:rPr>
        <w:t>НижегородгражданНИИпроект</w:t>
      </w:r>
      <w:proofErr w:type="spellEnd"/>
      <w:r w:rsidR="007816F0">
        <w:rPr>
          <w:sz w:val="28"/>
          <w:szCs w:val="28"/>
        </w:rPr>
        <w:t>»</w:t>
      </w:r>
      <w:r w:rsidRPr="00516791">
        <w:rPr>
          <w:sz w:val="28"/>
          <w:szCs w:val="28"/>
        </w:rPr>
        <w:t>.</w:t>
      </w:r>
    </w:p>
    <w:p w:rsidR="004230D3" w:rsidRDefault="004230D3" w:rsidP="004230D3">
      <w:pPr>
        <w:jc w:val="both"/>
        <w:rPr>
          <w:sz w:val="28"/>
          <w:szCs w:val="28"/>
        </w:rPr>
      </w:pPr>
      <w:r w:rsidRPr="00516791">
        <w:rPr>
          <w:sz w:val="28"/>
          <w:szCs w:val="28"/>
        </w:rPr>
        <w:t>Инсп</w:t>
      </w:r>
      <w:r w:rsidR="0052732E">
        <w:rPr>
          <w:sz w:val="28"/>
          <w:szCs w:val="28"/>
        </w:rPr>
        <w:t>екция ГАСН Российской Федерации г. Нижнего Новгорода.</w:t>
      </w:r>
    </w:p>
    <w:p w:rsidR="00957EEF" w:rsidRPr="00516791" w:rsidRDefault="00957EEF" w:rsidP="004230D3">
      <w:pPr>
        <w:jc w:val="both"/>
        <w:rPr>
          <w:sz w:val="28"/>
          <w:szCs w:val="28"/>
        </w:rPr>
      </w:pPr>
    </w:p>
    <w:p w:rsidR="00194729" w:rsidRPr="00957EEF" w:rsidRDefault="00194729" w:rsidP="00957EEF">
      <w:pPr>
        <w:pStyle w:val="a5"/>
        <w:numPr>
          <w:ilvl w:val="1"/>
          <w:numId w:val="5"/>
        </w:numPr>
        <w:jc w:val="both"/>
        <w:rPr>
          <w:b/>
          <w:sz w:val="28"/>
          <w:szCs w:val="28"/>
        </w:rPr>
      </w:pPr>
      <w:r w:rsidRPr="00957EEF">
        <w:rPr>
          <w:b/>
          <w:sz w:val="28"/>
          <w:szCs w:val="28"/>
        </w:rPr>
        <w:t>О рисках:</w:t>
      </w:r>
    </w:p>
    <w:p w:rsidR="00957EEF" w:rsidRPr="00957EEF" w:rsidRDefault="00957EEF" w:rsidP="00957EEF">
      <w:pPr>
        <w:pStyle w:val="a5"/>
        <w:ind w:left="900"/>
        <w:jc w:val="both"/>
        <w:rPr>
          <w:b/>
          <w:sz w:val="28"/>
          <w:szCs w:val="28"/>
        </w:rPr>
      </w:pPr>
    </w:p>
    <w:p w:rsidR="00194729" w:rsidRDefault="00194729" w:rsidP="00194729">
      <w:pPr>
        <w:jc w:val="both"/>
        <w:rPr>
          <w:sz w:val="28"/>
          <w:szCs w:val="28"/>
        </w:rPr>
      </w:pPr>
      <w:r w:rsidRPr="00692571">
        <w:rPr>
          <w:sz w:val="28"/>
          <w:szCs w:val="28"/>
        </w:rPr>
        <w:t>Порядок определения финансовых рисков устанавливается уполномоченным федеральным органом исполнительной власти (ст.23 п. 3 Федеральный закон № 214-ФЗ от «30» декабря 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По мнению Застройщика указанных рисков не имеется.</w:t>
      </w:r>
    </w:p>
    <w:p w:rsidR="00957EEF" w:rsidRPr="00692571" w:rsidRDefault="00957EEF" w:rsidP="00194729">
      <w:pPr>
        <w:jc w:val="both"/>
        <w:rPr>
          <w:sz w:val="28"/>
          <w:szCs w:val="28"/>
        </w:rPr>
      </w:pPr>
    </w:p>
    <w:p w:rsidR="00194729" w:rsidRPr="00957EEF" w:rsidRDefault="00194729" w:rsidP="00957EEF">
      <w:pPr>
        <w:pStyle w:val="a5"/>
        <w:numPr>
          <w:ilvl w:val="1"/>
          <w:numId w:val="5"/>
        </w:numPr>
        <w:jc w:val="both"/>
        <w:rPr>
          <w:b/>
          <w:sz w:val="28"/>
          <w:szCs w:val="28"/>
        </w:rPr>
      </w:pPr>
      <w:r w:rsidRPr="00957EEF">
        <w:rPr>
          <w:b/>
          <w:sz w:val="28"/>
          <w:szCs w:val="28"/>
        </w:rPr>
        <w:t>Планируемая стоимость строительства:</w:t>
      </w:r>
    </w:p>
    <w:p w:rsidR="00957EEF" w:rsidRPr="00957EEF" w:rsidRDefault="00957EEF" w:rsidP="00957EEF">
      <w:pPr>
        <w:pStyle w:val="a5"/>
        <w:ind w:left="900"/>
        <w:jc w:val="both"/>
        <w:rPr>
          <w:b/>
          <w:sz w:val="28"/>
          <w:szCs w:val="28"/>
        </w:rPr>
      </w:pPr>
    </w:p>
    <w:p w:rsidR="004230D3" w:rsidRPr="004D2E29" w:rsidRDefault="00194729" w:rsidP="00194729">
      <w:pPr>
        <w:jc w:val="both"/>
        <w:rPr>
          <w:color w:val="FF0000"/>
          <w:sz w:val="28"/>
          <w:szCs w:val="28"/>
        </w:rPr>
      </w:pPr>
      <w:r w:rsidRPr="00B3649F">
        <w:rPr>
          <w:sz w:val="28"/>
          <w:szCs w:val="28"/>
        </w:rPr>
        <w:t>Планируемая стоимость строительства составляет</w:t>
      </w:r>
      <w:r w:rsidR="00677677">
        <w:rPr>
          <w:sz w:val="28"/>
          <w:szCs w:val="28"/>
        </w:rPr>
        <w:t xml:space="preserve"> </w:t>
      </w:r>
      <w:r w:rsidR="003C32EC" w:rsidRPr="003C32EC">
        <w:rPr>
          <w:sz w:val="28"/>
          <w:szCs w:val="28"/>
        </w:rPr>
        <w:t>240 500</w:t>
      </w:r>
      <w:r w:rsidR="00677677" w:rsidRPr="003C32EC">
        <w:rPr>
          <w:sz w:val="28"/>
          <w:szCs w:val="28"/>
        </w:rPr>
        <w:t xml:space="preserve"> </w:t>
      </w:r>
      <w:proofErr w:type="spellStart"/>
      <w:r w:rsidR="00677677" w:rsidRPr="003C32EC">
        <w:rPr>
          <w:sz w:val="28"/>
          <w:szCs w:val="28"/>
        </w:rPr>
        <w:t>тыс.руб</w:t>
      </w:r>
      <w:proofErr w:type="spellEnd"/>
      <w:r w:rsidR="00677677" w:rsidRPr="003C32EC">
        <w:rPr>
          <w:sz w:val="28"/>
          <w:szCs w:val="28"/>
        </w:rPr>
        <w:t>.</w:t>
      </w:r>
      <w:r w:rsidRPr="003C32EC">
        <w:rPr>
          <w:sz w:val="28"/>
          <w:szCs w:val="28"/>
        </w:rPr>
        <w:t xml:space="preserve"> </w:t>
      </w:r>
    </w:p>
    <w:p w:rsidR="00957EEF" w:rsidRDefault="00957EEF" w:rsidP="00194729">
      <w:pPr>
        <w:jc w:val="both"/>
        <w:rPr>
          <w:sz w:val="28"/>
          <w:szCs w:val="28"/>
        </w:rPr>
      </w:pPr>
    </w:p>
    <w:p w:rsidR="00434583" w:rsidRDefault="00434583" w:rsidP="00194729">
      <w:pPr>
        <w:jc w:val="both"/>
        <w:rPr>
          <w:sz w:val="28"/>
          <w:szCs w:val="28"/>
        </w:rPr>
      </w:pPr>
      <w:r w:rsidRPr="0087069F">
        <w:rPr>
          <w:b/>
          <w:sz w:val="28"/>
          <w:szCs w:val="28"/>
        </w:rPr>
        <w:t>2.10. Организация, осуществляющая основные строительно-монтажные работы:</w:t>
      </w:r>
      <w:r w:rsidRPr="005E7D2B">
        <w:rPr>
          <w:sz w:val="28"/>
          <w:szCs w:val="28"/>
        </w:rPr>
        <w:t xml:space="preserve"> </w:t>
      </w:r>
      <w:r w:rsidRPr="007A2478">
        <w:rPr>
          <w:sz w:val="28"/>
          <w:szCs w:val="28"/>
        </w:rPr>
        <w:t>Генподрядчик</w:t>
      </w:r>
      <w:r>
        <w:rPr>
          <w:sz w:val="28"/>
          <w:szCs w:val="28"/>
        </w:rPr>
        <w:t xml:space="preserve"> </w:t>
      </w:r>
      <w:r w:rsidRPr="007A2478">
        <w:rPr>
          <w:sz w:val="28"/>
          <w:szCs w:val="28"/>
        </w:rPr>
        <w:t>– ООО</w:t>
      </w:r>
      <w:r>
        <w:rPr>
          <w:sz w:val="28"/>
          <w:szCs w:val="28"/>
        </w:rPr>
        <w:t xml:space="preserve"> </w:t>
      </w:r>
      <w:r w:rsidRPr="007A2478">
        <w:rPr>
          <w:sz w:val="28"/>
          <w:szCs w:val="28"/>
        </w:rPr>
        <w:t>«</w:t>
      </w:r>
      <w:r>
        <w:rPr>
          <w:sz w:val="28"/>
          <w:szCs w:val="28"/>
        </w:rPr>
        <w:t>Фирма «</w:t>
      </w:r>
      <w:proofErr w:type="spellStart"/>
      <w:r>
        <w:rPr>
          <w:sz w:val="28"/>
          <w:szCs w:val="28"/>
        </w:rPr>
        <w:t>Риком</w:t>
      </w:r>
      <w:proofErr w:type="spellEnd"/>
      <w:r>
        <w:rPr>
          <w:sz w:val="28"/>
          <w:szCs w:val="28"/>
        </w:rPr>
        <w:t xml:space="preserve">». </w:t>
      </w:r>
    </w:p>
    <w:p w:rsidR="00957EEF" w:rsidRDefault="00957EEF" w:rsidP="00194729">
      <w:pPr>
        <w:jc w:val="both"/>
        <w:rPr>
          <w:sz w:val="28"/>
          <w:szCs w:val="28"/>
        </w:rPr>
      </w:pPr>
    </w:p>
    <w:p w:rsidR="00434583" w:rsidRDefault="00434583" w:rsidP="00434583">
      <w:pPr>
        <w:jc w:val="both"/>
        <w:rPr>
          <w:sz w:val="28"/>
          <w:szCs w:val="28"/>
        </w:rPr>
      </w:pPr>
      <w:r>
        <w:rPr>
          <w:sz w:val="28"/>
          <w:szCs w:val="28"/>
        </w:rPr>
        <w:t>Договор строительного подряда №5/2013 от 31 июля 2013г.</w:t>
      </w:r>
      <w:r w:rsidR="0030334D">
        <w:rPr>
          <w:sz w:val="28"/>
          <w:szCs w:val="28"/>
        </w:rPr>
        <w:t xml:space="preserve"> </w:t>
      </w:r>
      <w:r w:rsidR="0030334D" w:rsidRPr="0030334D">
        <w:rPr>
          <w:sz w:val="28"/>
          <w:szCs w:val="28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 w:rsidR="00EC6D6F">
        <w:rPr>
          <w:sz w:val="28"/>
          <w:szCs w:val="28"/>
        </w:rPr>
        <w:t xml:space="preserve"> № 0238.01-2010-5261017223-С-033 от 19 июля 2010г., выдано НП «Объединение нижегородских строителей» на основании Решения Правления НП «Объединение нижегородских строителей», протокол №55 от 19 июля 2010г.</w:t>
      </w:r>
    </w:p>
    <w:p w:rsidR="00957EEF" w:rsidRDefault="00957EEF" w:rsidP="00434583">
      <w:pPr>
        <w:jc w:val="both"/>
        <w:rPr>
          <w:sz w:val="28"/>
          <w:szCs w:val="28"/>
        </w:rPr>
      </w:pPr>
    </w:p>
    <w:p w:rsidR="009C056D" w:rsidRDefault="009C056D" w:rsidP="00957EEF">
      <w:pPr>
        <w:pStyle w:val="a3"/>
        <w:numPr>
          <w:ilvl w:val="1"/>
          <w:numId w:val="6"/>
        </w:numPr>
        <w:jc w:val="both"/>
        <w:rPr>
          <w:szCs w:val="28"/>
        </w:rPr>
      </w:pPr>
      <w:r w:rsidRPr="008D3A79">
        <w:rPr>
          <w:szCs w:val="28"/>
        </w:rPr>
        <w:t>Способ обеспечения исполнения обязательств:</w:t>
      </w:r>
    </w:p>
    <w:p w:rsidR="00957EEF" w:rsidRPr="008D3A79" w:rsidRDefault="00957EEF" w:rsidP="00957EEF">
      <w:pPr>
        <w:pStyle w:val="a3"/>
        <w:ind w:left="900"/>
        <w:jc w:val="both"/>
        <w:rPr>
          <w:szCs w:val="28"/>
        </w:rPr>
      </w:pPr>
    </w:p>
    <w:p w:rsidR="009C056D" w:rsidRDefault="009C056D" w:rsidP="009C056D">
      <w:pPr>
        <w:pStyle w:val="a3"/>
        <w:jc w:val="both"/>
        <w:rPr>
          <w:b w:val="0"/>
          <w:szCs w:val="28"/>
          <w:lang w:val="ru-RU"/>
        </w:rPr>
      </w:pPr>
      <w:r w:rsidRPr="00581781">
        <w:rPr>
          <w:b w:val="0"/>
          <w:szCs w:val="28"/>
        </w:rPr>
        <w:t>В обеспечение исполнения обязательств Застройщика по договору участия в</w:t>
      </w:r>
      <w:r w:rsidR="0016072A">
        <w:rPr>
          <w:b w:val="0"/>
          <w:szCs w:val="28"/>
          <w:lang w:val="ru-RU"/>
        </w:rPr>
        <w:t xml:space="preserve"> </w:t>
      </w:r>
      <w:r w:rsidRPr="00581781">
        <w:rPr>
          <w:b w:val="0"/>
          <w:szCs w:val="28"/>
        </w:rPr>
        <w:t>долевом строительстве с момента государственной регистрации договора у Участник</w:t>
      </w:r>
      <w:r w:rsidRPr="00581781">
        <w:rPr>
          <w:b w:val="0"/>
          <w:szCs w:val="28"/>
          <w:lang w:val="ru-RU"/>
        </w:rPr>
        <w:t>ов</w:t>
      </w:r>
      <w:r w:rsidRPr="00581781">
        <w:rPr>
          <w:b w:val="0"/>
          <w:szCs w:val="28"/>
        </w:rPr>
        <w:t xml:space="preserve"> долевого строительства считаются находящимися в залоге представленный для строительства многоквартирный дом и право </w:t>
      </w:r>
      <w:r w:rsidRPr="00581781">
        <w:rPr>
          <w:b w:val="0"/>
          <w:szCs w:val="28"/>
          <w:lang w:val="ru-RU"/>
        </w:rPr>
        <w:t>аренды</w:t>
      </w:r>
      <w:r w:rsidRPr="00581781">
        <w:rPr>
          <w:b w:val="0"/>
          <w:szCs w:val="28"/>
        </w:rPr>
        <w:t xml:space="preserve"> на земельный участок</w:t>
      </w:r>
      <w:r w:rsidRPr="00581781">
        <w:rPr>
          <w:b w:val="0"/>
          <w:szCs w:val="28"/>
          <w:lang w:val="ru-RU"/>
        </w:rPr>
        <w:t>, на котором ведется строительство.</w:t>
      </w:r>
    </w:p>
    <w:p w:rsidR="00B548BE" w:rsidRDefault="00B548BE" w:rsidP="009C056D">
      <w:pPr>
        <w:pStyle w:val="a3"/>
        <w:jc w:val="both"/>
        <w:rPr>
          <w:b w:val="0"/>
          <w:szCs w:val="28"/>
          <w:lang w:val="ru-RU"/>
        </w:rPr>
      </w:pPr>
    </w:p>
    <w:p w:rsidR="00B548BE" w:rsidRPr="00606571" w:rsidRDefault="00F90CB2" w:rsidP="009C056D">
      <w:pPr>
        <w:pStyle w:val="a3"/>
        <w:jc w:val="both"/>
        <w:rPr>
          <w:b w:val="0"/>
          <w:szCs w:val="28"/>
        </w:rPr>
      </w:pPr>
      <w:r w:rsidRPr="00606571">
        <w:rPr>
          <w:b w:val="0"/>
          <w:lang w:val="ru-RU"/>
        </w:rPr>
        <w:t>В</w:t>
      </w:r>
      <w:r w:rsidRPr="00606571">
        <w:rPr>
          <w:b w:val="0"/>
        </w:rPr>
        <w:t xml:space="preserve"> соответствии с положениями Федерального закона от 30.12.2004г. №214-ФЗ (ред. от 28.12.2013г.)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 w:rsidRPr="00606571">
        <w:rPr>
          <w:b w:val="0"/>
          <w:bCs/>
        </w:rPr>
        <w:t>гражданск</w:t>
      </w:r>
      <w:r w:rsidR="00BD1D4F" w:rsidRPr="00606571">
        <w:rPr>
          <w:b w:val="0"/>
          <w:bCs/>
          <w:lang w:val="ru-RU"/>
        </w:rPr>
        <w:t>ая</w:t>
      </w:r>
      <w:r w:rsidRPr="00606571">
        <w:rPr>
          <w:b w:val="0"/>
          <w:bCs/>
        </w:rPr>
        <w:t xml:space="preserve"> ответственност</w:t>
      </w:r>
      <w:r w:rsidR="00BD1D4F" w:rsidRPr="00606571">
        <w:rPr>
          <w:b w:val="0"/>
          <w:bCs/>
          <w:lang w:val="ru-RU"/>
        </w:rPr>
        <w:t>ь</w:t>
      </w:r>
      <w:r w:rsidRPr="00606571">
        <w:rPr>
          <w:b w:val="0"/>
          <w:bCs/>
        </w:rPr>
        <w:t xml:space="preserve"> застройщика - МП «Объединенная дирекция» за неисполнение или ненадлежащее исполнение обязательств по передаче жилых помещений по договорам участия в долевом строительстве, заключаемым </w:t>
      </w:r>
      <w:r w:rsidR="003D3A6A" w:rsidRPr="00606571">
        <w:rPr>
          <w:b w:val="0"/>
          <w:bCs/>
          <w:lang w:val="ru-RU"/>
        </w:rPr>
        <w:t>с участниками долевого строительства, страхуется</w:t>
      </w:r>
      <w:r w:rsidRPr="00606571">
        <w:rPr>
          <w:b w:val="0"/>
        </w:rPr>
        <w:t>.</w:t>
      </w:r>
    </w:p>
    <w:p w:rsidR="009C056D" w:rsidRDefault="009C056D" w:rsidP="009C056D">
      <w:pPr>
        <w:pStyle w:val="a3"/>
        <w:jc w:val="both"/>
        <w:rPr>
          <w:b w:val="0"/>
          <w:sz w:val="24"/>
        </w:rPr>
      </w:pPr>
    </w:p>
    <w:p w:rsidR="009C056D" w:rsidRDefault="009C056D" w:rsidP="007D6875">
      <w:pPr>
        <w:pStyle w:val="a3"/>
        <w:numPr>
          <w:ilvl w:val="1"/>
          <w:numId w:val="6"/>
        </w:numPr>
        <w:ind w:left="0" w:firstLine="851"/>
        <w:jc w:val="both"/>
        <w:rPr>
          <w:szCs w:val="28"/>
        </w:rPr>
      </w:pPr>
      <w:r w:rsidRPr="00D930CD">
        <w:rPr>
          <w:szCs w:val="28"/>
        </w:rPr>
        <w:lastRenderedPageBreak/>
        <w:t>Иные договора и сделки, на основании которых привлекаются денежные средства</w:t>
      </w:r>
      <w:r w:rsidRPr="00D930CD">
        <w:rPr>
          <w:szCs w:val="28"/>
          <w:lang w:val="ru-RU"/>
        </w:rPr>
        <w:t xml:space="preserve"> </w:t>
      </w:r>
      <w:r w:rsidRPr="00D930CD">
        <w:rPr>
          <w:szCs w:val="28"/>
        </w:rPr>
        <w:t>для строительства:</w:t>
      </w:r>
    </w:p>
    <w:p w:rsidR="00957EEF" w:rsidRPr="00D930CD" w:rsidRDefault="00957EEF" w:rsidP="00957EEF">
      <w:pPr>
        <w:pStyle w:val="a3"/>
        <w:ind w:left="1260"/>
        <w:jc w:val="both"/>
        <w:rPr>
          <w:szCs w:val="28"/>
        </w:rPr>
      </w:pPr>
    </w:p>
    <w:p w:rsidR="009C056D" w:rsidRDefault="009C056D" w:rsidP="009C056D">
      <w:pPr>
        <w:jc w:val="both"/>
        <w:rPr>
          <w:sz w:val="28"/>
          <w:szCs w:val="28"/>
        </w:rPr>
      </w:pPr>
      <w:r w:rsidRPr="00D930CD">
        <w:rPr>
          <w:sz w:val="28"/>
          <w:szCs w:val="28"/>
        </w:rPr>
        <w:t>Иных договоров и сделок, на основании которых привлекаются денежные</w:t>
      </w:r>
      <w:r w:rsidRPr="00BF0DCE">
        <w:rPr>
          <w:sz w:val="28"/>
          <w:szCs w:val="28"/>
        </w:rPr>
        <w:t xml:space="preserve"> средства для строительства </w:t>
      </w:r>
      <w:r w:rsidRPr="009C056D">
        <w:rPr>
          <w:sz w:val="28"/>
          <w:szCs w:val="28"/>
        </w:rPr>
        <w:t>жилого дома в застройке по ул. Деловая-Родионова с инженерными сетями (лот №29) в Нижегородском районе</w:t>
      </w:r>
      <w:r>
        <w:rPr>
          <w:sz w:val="28"/>
          <w:szCs w:val="28"/>
        </w:rPr>
        <w:t xml:space="preserve"> по настоящее время не заключалось</w:t>
      </w:r>
      <w:r w:rsidRPr="00BF0DCE">
        <w:rPr>
          <w:sz w:val="28"/>
          <w:szCs w:val="28"/>
        </w:rPr>
        <w:t>.</w:t>
      </w:r>
    </w:p>
    <w:p w:rsidR="0033644F" w:rsidRDefault="0033644F" w:rsidP="0033644F">
      <w:pPr>
        <w:pStyle w:val="2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  <w:lang w:val="ru-RU"/>
        </w:rPr>
        <w:t>Д</w:t>
      </w:r>
      <w:r w:rsidR="00D81EF9">
        <w:rPr>
          <w:rFonts w:ascii="Times New Roman" w:hAnsi="Times New Roman"/>
          <w:i w:val="0"/>
        </w:rPr>
        <w:t>иректор</w:t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>_______________/</w:t>
      </w:r>
      <w:r>
        <w:rPr>
          <w:rFonts w:ascii="Times New Roman" w:hAnsi="Times New Roman"/>
          <w:i w:val="0"/>
          <w:lang w:val="ru-RU"/>
        </w:rPr>
        <w:t>Матвеенко</w:t>
      </w:r>
      <w:r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  <w:lang w:val="ru-RU"/>
        </w:rPr>
        <w:t>И</w:t>
      </w:r>
      <w:r>
        <w:rPr>
          <w:rFonts w:ascii="Times New Roman" w:hAnsi="Times New Roman"/>
          <w:i w:val="0"/>
        </w:rPr>
        <w:t>.</w:t>
      </w:r>
      <w:r>
        <w:rPr>
          <w:rFonts w:ascii="Times New Roman" w:hAnsi="Times New Roman"/>
          <w:i w:val="0"/>
          <w:lang w:val="ru-RU"/>
        </w:rPr>
        <w:t>В</w:t>
      </w:r>
      <w:r>
        <w:rPr>
          <w:rFonts w:ascii="Times New Roman" w:hAnsi="Times New Roman"/>
          <w:i w:val="0"/>
        </w:rPr>
        <w:t>./</w:t>
      </w:r>
    </w:p>
    <w:p w:rsidR="0033644F" w:rsidRPr="005414B5" w:rsidRDefault="0033644F" w:rsidP="0033644F">
      <w:pPr>
        <w:pStyle w:val="2"/>
        <w:rPr>
          <w:rFonts w:ascii="Times New Roman" w:hAnsi="Times New Roman"/>
          <w:i w:val="0"/>
        </w:rPr>
      </w:pPr>
      <w:r w:rsidRPr="005414B5">
        <w:rPr>
          <w:rFonts w:ascii="Times New Roman" w:hAnsi="Times New Roman"/>
          <w:i w:val="0"/>
        </w:rPr>
        <w:t>Главный бухгалтер</w:t>
      </w:r>
      <w:r w:rsidRPr="005414B5">
        <w:rPr>
          <w:rFonts w:ascii="Times New Roman" w:hAnsi="Times New Roman"/>
          <w:i w:val="0"/>
        </w:rPr>
        <w:tab/>
      </w:r>
      <w:r w:rsidRPr="005414B5">
        <w:rPr>
          <w:rFonts w:ascii="Times New Roman" w:hAnsi="Times New Roman"/>
          <w:i w:val="0"/>
        </w:rPr>
        <w:tab/>
        <w:t>_______________/</w:t>
      </w:r>
      <w:r w:rsidRPr="005414B5">
        <w:rPr>
          <w:rFonts w:ascii="Times New Roman" w:hAnsi="Times New Roman"/>
          <w:i w:val="0"/>
          <w:lang w:val="ru-RU"/>
        </w:rPr>
        <w:t>Малышева</w:t>
      </w:r>
      <w:r w:rsidRPr="005414B5">
        <w:rPr>
          <w:rFonts w:ascii="Times New Roman" w:hAnsi="Times New Roman"/>
          <w:i w:val="0"/>
        </w:rPr>
        <w:t xml:space="preserve"> </w:t>
      </w:r>
      <w:r w:rsidRPr="005414B5">
        <w:rPr>
          <w:rFonts w:ascii="Times New Roman" w:hAnsi="Times New Roman"/>
          <w:i w:val="0"/>
          <w:lang w:val="ru-RU"/>
        </w:rPr>
        <w:t>Ю</w:t>
      </w:r>
      <w:r w:rsidRPr="005414B5">
        <w:rPr>
          <w:rFonts w:ascii="Times New Roman" w:hAnsi="Times New Roman"/>
          <w:i w:val="0"/>
        </w:rPr>
        <w:t>.</w:t>
      </w:r>
      <w:r w:rsidRPr="005414B5">
        <w:rPr>
          <w:rFonts w:ascii="Times New Roman" w:hAnsi="Times New Roman"/>
          <w:i w:val="0"/>
          <w:lang w:val="ru-RU"/>
        </w:rPr>
        <w:t>Г</w:t>
      </w:r>
      <w:r w:rsidRPr="005414B5">
        <w:rPr>
          <w:rFonts w:ascii="Times New Roman" w:hAnsi="Times New Roman"/>
          <w:i w:val="0"/>
        </w:rPr>
        <w:t>./</w:t>
      </w:r>
    </w:p>
    <w:p w:rsidR="00434583" w:rsidRPr="0033644F" w:rsidRDefault="00434583" w:rsidP="00194729">
      <w:pPr>
        <w:jc w:val="both"/>
        <w:rPr>
          <w:sz w:val="28"/>
          <w:szCs w:val="28"/>
          <w:lang w:val="x-none"/>
        </w:rPr>
      </w:pPr>
    </w:p>
    <w:p w:rsidR="00210F12" w:rsidRDefault="00210F12" w:rsidP="0033425C">
      <w:pPr>
        <w:jc w:val="both"/>
        <w:rPr>
          <w:sz w:val="28"/>
          <w:szCs w:val="28"/>
        </w:rPr>
      </w:pPr>
    </w:p>
    <w:p w:rsidR="006715C1" w:rsidRPr="0083155A" w:rsidRDefault="006715C1" w:rsidP="001B0F8B">
      <w:pPr>
        <w:jc w:val="both"/>
        <w:rPr>
          <w:sz w:val="28"/>
          <w:szCs w:val="28"/>
        </w:rPr>
      </w:pPr>
    </w:p>
    <w:sectPr w:rsidR="006715C1" w:rsidRPr="0083155A" w:rsidSect="009A1927">
      <w:footerReference w:type="default" r:id="rId8"/>
      <w:pgSz w:w="11906" w:h="16838"/>
      <w:pgMar w:top="1134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D78" w:rsidRDefault="00536D78" w:rsidP="009A1927">
      <w:r>
        <w:separator/>
      </w:r>
    </w:p>
  </w:endnote>
  <w:endnote w:type="continuationSeparator" w:id="0">
    <w:p w:rsidR="00536D78" w:rsidRDefault="00536D78" w:rsidP="009A1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9467712"/>
      <w:docPartObj>
        <w:docPartGallery w:val="Page Numbers (Bottom of Page)"/>
        <w:docPartUnique/>
      </w:docPartObj>
    </w:sdtPr>
    <w:sdtEndPr/>
    <w:sdtContent>
      <w:p w:rsidR="009A1927" w:rsidRDefault="009A192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4D42">
          <w:rPr>
            <w:noProof/>
          </w:rPr>
          <w:t>10</w:t>
        </w:r>
        <w:r>
          <w:fldChar w:fldCharType="end"/>
        </w:r>
      </w:p>
    </w:sdtContent>
  </w:sdt>
  <w:p w:rsidR="009A1927" w:rsidRDefault="009A192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D78" w:rsidRDefault="00536D78" w:rsidP="009A1927">
      <w:r>
        <w:separator/>
      </w:r>
    </w:p>
  </w:footnote>
  <w:footnote w:type="continuationSeparator" w:id="0">
    <w:p w:rsidR="00536D78" w:rsidRDefault="00536D78" w:rsidP="009A1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A61C9"/>
    <w:multiLevelType w:val="multilevel"/>
    <w:tmpl w:val="4706114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6D93681"/>
    <w:multiLevelType w:val="multilevel"/>
    <w:tmpl w:val="7AB26CA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1500693"/>
    <w:multiLevelType w:val="hybridMultilevel"/>
    <w:tmpl w:val="632CED16"/>
    <w:lvl w:ilvl="0" w:tplc="5F26B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46B2A">
      <w:numFmt w:val="none"/>
      <w:lvlText w:val=""/>
      <w:lvlJc w:val="left"/>
      <w:pPr>
        <w:tabs>
          <w:tab w:val="num" w:pos="360"/>
        </w:tabs>
      </w:pPr>
    </w:lvl>
    <w:lvl w:ilvl="2" w:tplc="CBE48200">
      <w:numFmt w:val="none"/>
      <w:lvlText w:val=""/>
      <w:lvlJc w:val="left"/>
      <w:pPr>
        <w:tabs>
          <w:tab w:val="num" w:pos="360"/>
        </w:tabs>
      </w:pPr>
    </w:lvl>
    <w:lvl w:ilvl="3" w:tplc="D460EE82">
      <w:numFmt w:val="none"/>
      <w:lvlText w:val=""/>
      <w:lvlJc w:val="left"/>
      <w:pPr>
        <w:tabs>
          <w:tab w:val="num" w:pos="360"/>
        </w:tabs>
      </w:pPr>
    </w:lvl>
    <w:lvl w:ilvl="4" w:tplc="B7769A24">
      <w:numFmt w:val="none"/>
      <w:lvlText w:val=""/>
      <w:lvlJc w:val="left"/>
      <w:pPr>
        <w:tabs>
          <w:tab w:val="num" w:pos="360"/>
        </w:tabs>
      </w:pPr>
    </w:lvl>
    <w:lvl w:ilvl="5" w:tplc="F9DE8204">
      <w:numFmt w:val="none"/>
      <w:lvlText w:val=""/>
      <w:lvlJc w:val="left"/>
      <w:pPr>
        <w:tabs>
          <w:tab w:val="num" w:pos="360"/>
        </w:tabs>
      </w:pPr>
    </w:lvl>
    <w:lvl w:ilvl="6" w:tplc="75001F92">
      <w:numFmt w:val="none"/>
      <w:lvlText w:val=""/>
      <w:lvlJc w:val="left"/>
      <w:pPr>
        <w:tabs>
          <w:tab w:val="num" w:pos="360"/>
        </w:tabs>
      </w:pPr>
    </w:lvl>
    <w:lvl w:ilvl="7" w:tplc="78C24384">
      <w:numFmt w:val="none"/>
      <w:lvlText w:val=""/>
      <w:lvlJc w:val="left"/>
      <w:pPr>
        <w:tabs>
          <w:tab w:val="num" w:pos="360"/>
        </w:tabs>
      </w:pPr>
    </w:lvl>
    <w:lvl w:ilvl="8" w:tplc="8BA26F7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8664E9F"/>
    <w:multiLevelType w:val="multilevel"/>
    <w:tmpl w:val="DC1476C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9AE782B"/>
    <w:multiLevelType w:val="multilevel"/>
    <w:tmpl w:val="BD6EB6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743BEF"/>
    <w:multiLevelType w:val="multilevel"/>
    <w:tmpl w:val="DB68DE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69"/>
    <w:rsid w:val="00023EF9"/>
    <w:rsid w:val="0002548D"/>
    <w:rsid w:val="000307A0"/>
    <w:rsid w:val="00046486"/>
    <w:rsid w:val="000549D5"/>
    <w:rsid w:val="000632C4"/>
    <w:rsid w:val="00066C71"/>
    <w:rsid w:val="0008400B"/>
    <w:rsid w:val="00094374"/>
    <w:rsid w:val="000A2F13"/>
    <w:rsid w:val="000A782A"/>
    <w:rsid w:val="000B00B7"/>
    <w:rsid w:val="000B588D"/>
    <w:rsid w:val="000D162D"/>
    <w:rsid w:val="000F5726"/>
    <w:rsid w:val="001070A1"/>
    <w:rsid w:val="0016072A"/>
    <w:rsid w:val="0016417B"/>
    <w:rsid w:val="001732C7"/>
    <w:rsid w:val="00177C3C"/>
    <w:rsid w:val="00194729"/>
    <w:rsid w:val="001B0F8B"/>
    <w:rsid w:val="001E667B"/>
    <w:rsid w:val="001F0C2E"/>
    <w:rsid w:val="001F66AB"/>
    <w:rsid w:val="00210F12"/>
    <w:rsid w:val="002175A4"/>
    <w:rsid w:val="00227A69"/>
    <w:rsid w:val="00230E89"/>
    <w:rsid w:val="00235955"/>
    <w:rsid w:val="00236C9A"/>
    <w:rsid w:val="00242679"/>
    <w:rsid w:val="002626A4"/>
    <w:rsid w:val="002735B8"/>
    <w:rsid w:val="0029456A"/>
    <w:rsid w:val="0029716C"/>
    <w:rsid w:val="002A4AF8"/>
    <w:rsid w:val="002B0F15"/>
    <w:rsid w:val="002B4647"/>
    <w:rsid w:val="002B4BED"/>
    <w:rsid w:val="002C6E76"/>
    <w:rsid w:val="002D63E6"/>
    <w:rsid w:val="002E1220"/>
    <w:rsid w:val="002F7E33"/>
    <w:rsid w:val="0030334D"/>
    <w:rsid w:val="003130A8"/>
    <w:rsid w:val="00325495"/>
    <w:rsid w:val="0033425C"/>
    <w:rsid w:val="0033644F"/>
    <w:rsid w:val="00357D4D"/>
    <w:rsid w:val="00361134"/>
    <w:rsid w:val="003670BB"/>
    <w:rsid w:val="003671DF"/>
    <w:rsid w:val="00386541"/>
    <w:rsid w:val="003C32EC"/>
    <w:rsid w:val="003C4558"/>
    <w:rsid w:val="003C781B"/>
    <w:rsid w:val="003D3A6A"/>
    <w:rsid w:val="003E4A96"/>
    <w:rsid w:val="003E6A06"/>
    <w:rsid w:val="003F40A8"/>
    <w:rsid w:val="004230D3"/>
    <w:rsid w:val="00434583"/>
    <w:rsid w:val="00452B8D"/>
    <w:rsid w:val="00455363"/>
    <w:rsid w:val="00455A52"/>
    <w:rsid w:val="00487002"/>
    <w:rsid w:val="004A28C0"/>
    <w:rsid w:val="004A6F61"/>
    <w:rsid w:val="004B6274"/>
    <w:rsid w:val="004B629B"/>
    <w:rsid w:val="004C38DB"/>
    <w:rsid w:val="004D2E29"/>
    <w:rsid w:val="004E1A78"/>
    <w:rsid w:val="004F2278"/>
    <w:rsid w:val="004F25E1"/>
    <w:rsid w:val="005228DD"/>
    <w:rsid w:val="0052732E"/>
    <w:rsid w:val="00536D78"/>
    <w:rsid w:val="005370C8"/>
    <w:rsid w:val="005670B8"/>
    <w:rsid w:val="005A23C5"/>
    <w:rsid w:val="005A6765"/>
    <w:rsid w:val="005B0579"/>
    <w:rsid w:val="005B27BF"/>
    <w:rsid w:val="005C01EC"/>
    <w:rsid w:val="005C6DF1"/>
    <w:rsid w:val="005F7CCC"/>
    <w:rsid w:val="00606571"/>
    <w:rsid w:val="0061515F"/>
    <w:rsid w:val="00625711"/>
    <w:rsid w:val="00634450"/>
    <w:rsid w:val="006715C1"/>
    <w:rsid w:val="00677677"/>
    <w:rsid w:val="00685C91"/>
    <w:rsid w:val="006A5A96"/>
    <w:rsid w:val="006B3FDC"/>
    <w:rsid w:val="006E0059"/>
    <w:rsid w:val="006E108C"/>
    <w:rsid w:val="007153C5"/>
    <w:rsid w:val="007278A6"/>
    <w:rsid w:val="00746F2F"/>
    <w:rsid w:val="00760450"/>
    <w:rsid w:val="00761559"/>
    <w:rsid w:val="007713B1"/>
    <w:rsid w:val="0077198E"/>
    <w:rsid w:val="00777D49"/>
    <w:rsid w:val="007816F0"/>
    <w:rsid w:val="007901B8"/>
    <w:rsid w:val="0079179D"/>
    <w:rsid w:val="007A4FDA"/>
    <w:rsid w:val="007B4D42"/>
    <w:rsid w:val="007D6875"/>
    <w:rsid w:val="00800049"/>
    <w:rsid w:val="00822B90"/>
    <w:rsid w:val="0083155A"/>
    <w:rsid w:val="00872216"/>
    <w:rsid w:val="0088085C"/>
    <w:rsid w:val="008B5313"/>
    <w:rsid w:val="00911448"/>
    <w:rsid w:val="00935E64"/>
    <w:rsid w:val="0093742D"/>
    <w:rsid w:val="00943468"/>
    <w:rsid w:val="00946CF6"/>
    <w:rsid w:val="00957EEF"/>
    <w:rsid w:val="0096489B"/>
    <w:rsid w:val="009659A7"/>
    <w:rsid w:val="0098114C"/>
    <w:rsid w:val="00984815"/>
    <w:rsid w:val="00987AF2"/>
    <w:rsid w:val="009959CA"/>
    <w:rsid w:val="009A1927"/>
    <w:rsid w:val="009A47D0"/>
    <w:rsid w:val="009C056D"/>
    <w:rsid w:val="00A01A3C"/>
    <w:rsid w:val="00A2447A"/>
    <w:rsid w:val="00A8397A"/>
    <w:rsid w:val="00A94434"/>
    <w:rsid w:val="00A95DD7"/>
    <w:rsid w:val="00AA54A5"/>
    <w:rsid w:val="00AA64C5"/>
    <w:rsid w:val="00B066D5"/>
    <w:rsid w:val="00B23A57"/>
    <w:rsid w:val="00B3132E"/>
    <w:rsid w:val="00B34A81"/>
    <w:rsid w:val="00B548BE"/>
    <w:rsid w:val="00B64297"/>
    <w:rsid w:val="00B85A6A"/>
    <w:rsid w:val="00B90E5C"/>
    <w:rsid w:val="00BD1D4F"/>
    <w:rsid w:val="00BD239C"/>
    <w:rsid w:val="00BE0641"/>
    <w:rsid w:val="00BF3300"/>
    <w:rsid w:val="00BF41E5"/>
    <w:rsid w:val="00C04062"/>
    <w:rsid w:val="00C05644"/>
    <w:rsid w:val="00C26600"/>
    <w:rsid w:val="00C46ED5"/>
    <w:rsid w:val="00C57BC7"/>
    <w:rsid w:val="00C76234"/>
    <w:rsid w:val="00C90D9D"/>
    <w:rsid w:val="00D07267"/>
    <w:rsid w:val="00D311B7"/>
    <w:rsid w:val="00D4106E"/>
    <w:rsid w:val="00D47609"/>
    <w:rsid w:val="00D575B5"/>
    <w:rsid w:val="00D57EA7"/>
    <w:rsid w:val="00D60EEB"/>
    <w:rsid w:val="00D81EF9"/>
    <w:rsid w:val="00DF0DBB"/>
    <w:rsid w:val="00E209CF"/>
    <w:rsid w:val="00E2386B"/>
    <w:rsid w:val="00E533FC"/>
    <w:rsid w:val="00E60000"/>
    <w:rsid w:val="00E74D06"/>
    <w:rsid w:val="00E80B36"/>
    <w:rsid w:val="00E8613D"/>
    <w:rsid w:val="00E91F32"/>
    <w:rsid w:val="00EA2CBA"/>
    <w:rsid w:val="00EA65CA"/>
    <w:rsid w:val="00EB25D5"/>
    <w:rsid w:val="00EB2CF4"/>
    <w:rsid w:val="00EC6D6F"/>
    <w:rsid w:val="00ED6666"/>
    <w:rsid w:val="00EF1B42"/>
    <w:rsid w:val="00F13D7C"/>
    <w:rsid w:val="00F20911"/>
    <w:rsid w:val="00F2418D"/>
    <w:rsid w:val="00F440AB"/>
    <w:rsid w:val="00F554C9"/>
    <w:rsid w:val="00F6386B"/>
    <w:rsid w:val="00F90CB2"/>
    <w:rsid w:val="00FB75B0"/>
    <w:rsid w:val="00FC3D62"/>
    <w:rsid w:val="00FD4760"/>
    <w:rsid w:val="00FE013B"/>
    <w:rsid w:val="00FE17D9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DF000C-9678-42B1-8568-3BBCD5B2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644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713B1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713B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8B5313"/>
    <w:pPr>
      <w:ind w:left="720"/>
      <w:contextualSpacing/>
    </w:pPr>
  </w:style>
  <w:style w:type="paragraph" w:styleId="a6">
    <w:name w:val="Body Text"/>
    <w:basedOn w:val="a"/>
    <w:link w:val="a7"/>
    <w:rsid w:val="0008400B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0840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33644F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66C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6C7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semiHidden/>
    <w:unhideWhenUsed/>
    <w:rsid w:val="00AA54A5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A54A5"/>
    <w:rPr>
      <w:color w:val="800080"/>
      <w:u w:val="single"/>
    </w:rPr>
  </w:style>
  <w:style w:type="paragraph" w:customStyle="1" w:styleId="xl65">
    <w:name w:val="xl65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6">
    <w:name w:val="xl66"/>
    <w:basedOn w:val="a"/>
    <w:rsid w:val="00AA54A5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">
    <w:name w:val="xl74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">
    <w:name w:val="xl79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">
    <w:name w:val="xl80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">
    <w:name w:val="xl82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3">
    <w:name w:val="xl83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84">
    <w:name w:val="xl84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">
    <w:name w:val="xl85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">
    <w:name w:val="xl86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">
    <w:name w:val="xl87"/>
    <w:basedOn w:val="a"/>
    <w:rsid w:val="00AA54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</w:style>
  <w:style w:type="paragraph" w:styleId="ac">
    <w:name w:val="header"/>
    <w:basedOn w:val="a"/>
    <w:link w:val="ad"/>
    <w:uiPriority w:val="99"/>
    <w:unhideWhenUsed/>
    <w:rsid w:val="009A192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A1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A192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A19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F4AA7-806C-430F-9C6A-6FA842092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120</cp:revision>
  <cp:lastPrinted>2014-05-26T10:47:00Z</cp:lastPrinted>
  <dcterms:created xsi:type="dcterms:W3CDTF">2014-05-26T05:57:00Z</dcterms:created>
  <dcterms:modified xsi:type="dcterms:W3CDTF">2014-05-26T11:26:00Z</dcterms:modified>
</cp:coreProperties>
</file>